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40" w:type="dxa"/>
        <w:tblInd w:w="-639" w:type="dxa"/>
        <w:tblCellMar>
          <w:left w:w="70" w:type="dxa"/>
          <w:right w:w="70" w:type="dxa"/>
        </w:tblCellMar>
        <w:tblLook w:val="0000"/>
      </w:tblPr>
      <w:tblGrid>
        <w:gridCol w:w="1743"/>
        <w:gridCol w:w="2065"/>
        <w:gridCol w:w="1340"/>
        <w:gridCol w:w="1591"/>
        <w:gridCol w:w="1026"/>
        <w:gridCol w:w="2175"/>
      </w:tblGrid>
      <w:tr w:rsidR="00FB5F3B" w:rsidRPr="009E4CD5" w:rsidTr="00FB5F3B">
        <w:trPr>
          <w:trHeight w:val="315"/>
        </w:trPr>
        <w:tc>
          <w:tcPr>
            <w:tcW w:w="99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FB5F3B" w:rsidRDefault="00FB5F3B" w:rsidP="00A672A2">
            <w:pPr>
              <w:jc w:val="center"/>
              <w:rPr>
                <w:bCs/>
              </w:rPr>
            </w:pPr>
            <w:r w:rsidRPr="004C0AF1">
              <w:br w:type="page"/>
            </w:r>
            <w:r w:rsidRPr="004C0AF1">
              <w:rPr>
                <w:b/>
                <w:bCs/>
              </w:rPr>
              <w:t>ANEXO IV</w:t>
            </w:r>
            <w:r>
              <w:rPr>
                <w:b/>
                <w:bCs/>
              </w:rPr>
              <w:t xml:space="preserve"> – </w:t>
            </w:r>
            <w:r w:rsidRPr="004C0AF1">
              <w:rPr>
                <w:bCs/>
              </w:rPr>
              <w:t xml:space="preserve">DO PROTOCOLO ICMS </w:t>
            </w:r>
            <w:r>
              <w:rPr>
                <w:bCs/>
              </w:rPr>
              <w:t>197</w:t>
            </w:r>
            <w:r w:rsidRPr="004C0AF1">
              <w:rPr>
                <w:bCs/>
              </w:rPr>
              <w:t>/10</w:t>
            </w:r>
          </w:p>
          <w:p w:rsidR="00FB5F3B" w:rsidRPr="004C0AF1" w:rsidRDefault="00FB5F3B" w:rsidP="00A672A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FB5F3B" w:rsidRPr="009E4CD5" w:rsidTr="00FB5F3B">
        <w:trPr>
          <w:trHeight w:val="255"/>
        </w:trPr>
        <w:tc>
          <w:tcPr>
            <w:tcW w:w="99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FB5F3B" w:rsidRPr="00CC0F34" w:rsidRDefault="00FB5F3B" w:rsidP="00A672A2">
            <w:pPr>
              <w:pStyle w:val="Ttulo5"/>
              <w:spacing w:before="0" w:after="0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CC0F34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DEMOSTRATIVO DO RECOLHIMENTO DE ICMS INCIDENTE SOBRE O GLGN</w:t>
            </w:r>
          </w:p>
          <w:p w:rsidR="00FB5F3B" w:rsidRPr="004C0AF1" w:rsidRDefault="00FB5F3B" w:rsidP="00A672A2"/>
        </w:tc>
      </w:tr>
      <w:tr w:rsidR="00FB5F3B" w:rsidRPr="009E4CD5" w:rsidTr="00FB5F3B">
        <w:trPr>
          <w:trHeight w:val="255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PERÍODO:</w:t>
            </w:r>
          </w:p>
        </w:tc>
        <w:tc>
          <w:tcPr>
            <w:tcW w:w="39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 DESTINATÁRIA DO RELATÓRIO</w:t>
            </w: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 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FLS.           /</w:t>
            </w:r>
          </w:p>
        </w:tc>
      </w:tr>
      <w:tr w:rsidR="00FB5F3B" w:rsidRPr="009E4CD5" w:rsidTr="00FB5F3B">
        <w:trPr>
          <w:cantSplit/>
          <w:trHeight w:val="70"/>
        </w:trPr>
        <w:tc>
          <w:tcPr>
            <w:tcW w:w="99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5F3B" w:rsidRPr="009E4CD5" w:rsidTr="00FB5F3B">
        <w:trPr>
          <w:trHeight w:val="255"/>
        </w:trPr>
        <w:tc>
          <w:tcPr>
            <w:tcW w:w="9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DADOS DO EMITENTE DO RELATÓRIO</w:t>
            </w:r>
          </w:p>
        </w:tc>
      </w:tr>
      <w:tr w:rsidR="00FB5F3B" w:rsidRPr="009E4CD5" w:rsidTr="00FB5F3B">
        <w:trPr>
          <w:trHeight w:val="255"/>
        </w:trPr>
        <w:tc>
          <w:tcPr>
            <w:tcW w:w="3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ESTADUAL:</w:t>
            </w:r>
          </w:p>
        </w:tc>
      </w:tr>
      <w:tr w:rsidR="00FB5F3B" w:rsidRPr="009E4CD5" w:rsidTr="00FB5F3B">
        <w:trPr>
          <w:cantSplit/>
          <w:trHeight w:val="255"/>
        </w:trPr>
        <w:tc>
          <w:tcPr>
            <w:tcW w:w="994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RAZÃO SOCIAL:</w:t>
            </w:r>
          </w:p>
        </w:tc>
      </w:tr>
      <w:tr w:rsidR="00FB5F3B" w:rsidRPr="009E4CD5" w:rsidTr="00FB5F3B">
        <w:trPr>
          <w:cantSplit/>
          <w:trHeight w:val="255"/>
        </w:trPr>
        <w:tc>
          <w:tcPr>
            <w:tcW w:w="776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ENDEREÇO: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UF:</w:t>
            </w: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</w:p>
        </w:tc>
      </w:tr>
      <w:tr w:rsidR="00FB5F3B" w:rsidRPr="009E4CD5" w:rsidTr="00FB5F3B">
        <w:trPr>
          <w:cantSplit/>
          <w:trHeight w:val="100"/>
        </w:trPr>
        <w:tc>
          <w:tcPr>
            <w:tcW w:w="99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5F3B" w:rsidRPr="009E4CD5" w:rsidTr="00FB5F3B">
        <w:trPr>
          <w:trHeight w:val="255"/>
        </w:trPr>
        <w:tc>
          <w:tcPr>
            <w:tcW w:w="9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QUADRO 1 - OPERAÇÕES REALIZADAS PELO EMITENTE DO RELATÓRIO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VL. DA OPERAÇÃO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ICMS PRÓPRIO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BASE DE CÁLCULO DA ST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ICMS - ST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TOTAL DO ICMS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TOTAL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cantSplit/>
          <w:trHeight w:val="137"/>
        </w:trPr>
        <w:tc>
          <w:tcPr>
            <w:tcW w:w="99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5F3B" w:rsidRPr="009E4CD5" w:rsidTr="00FB5F3B">
        <w:trPr>
          <w:trHeight w:val="255"/>
        </w:trPr>
        <w:tc>
          <w:tcPr>
            <w:tcW w:w="9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QUADRO 2 - REPASSE POR OPERAÇÕES INTERESTADUAIS REALIZADAS POR DISTRIBUIDORAS</w:t>
            </w:r>
          </w:p>
        </w:tc>
      </w:tr>
      <w:tr w:rsidR="00FB5F3B" w:rsidRPr="009E4CD5" w:rsidTr="00FB5F3B">
        <w:trPr>
          <w:trHeight w:val="255"/>
        </w:trPr>
        <w:tc>
          <w:tcPr>
            <w:tcW w:w="9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UNIDADE FEDERADA DE ORIGEM: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60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RAZÃO SOCIAL 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ICMS A REPASSAR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cantSplit/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trHeight w:val="255"/>
        </w:trPr>
        <w:tc>
          <w:tcPr>
            <w:tcW w:w="7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TOTAL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cantSplit/>
          <w:trHeight w:val="105"/>
        </w:trPr>
        <w:tc>
          <w:tcPr>
            <w:tcW w:w="99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5F3B" w:rsidRPr="009E4CD5" w:rsidTr="00FB5F3B">
        <w:trPr>
          <w:trHeight w:val="255"/>
        </w:trPr>
        <w:tc>
          <w:tcPr>
            <w:tcW w:w="9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QUADRO 3 - DEDUÇÃO POR OPERAÇÕES INTERESTADUAIS REALIZADAS POR DISTRIBUIDORAS</w:t>
            </w:r>
          </w:p>
        </w:tc>
      </w:tr>
      <w:tr w:rsidR="00FB5F3B" w:rsidRPr="009E4CD5" w:rsidTr="00FB5F3B">
        <w:trPr>
          <w:trHeight w:val="255"/>
        </w:trPr>
        <w:tc>
          <w:tcPr>
            <w:tcW w:w="9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UNIDADE FEDERADA DE ORIGEM: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60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RAZÃO SOCIAL 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ICMS A DEDUZIR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cantSplit/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trHeight w:val="255"/>
        </w:trPr>
        <w:tc>
          <w:tcPr>
            <w:tcW w:w="7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TOTAL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cantSplit/>
          <w:trHeight w:val="70"/>
        </w:trPr>
        <w:tc>
          <w:tcPr>
            <w:tcW w:w="99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B5F3B" w:rsidRPr="009E4CD5" w:rsidTr="00FB5F3B">
        <w:trPr>
          <w:trHeight w:val="255"/>
        </w:trPr>
        <w:tc>
          <w:tcPr>
            <w:tcW w:w="9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QUADRO 4 - DEDUÇÃO POR RESSARCIMENTO EFETUADO A DISTRIBUIDORA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60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 xml:space="preserve">RAZÃO SOCIAL 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ICMS RESSARCIDO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cantSplit/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trHeight w:val="255"/>
        </w:trPr>
        <w:tc>
          <w:tcPr>
            <w:tcW w:w="7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TOTAL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4CD5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cantSplit/>
          <w:trHeight w:val="70"/>
        </w:trPr>
        <w:tc>
          <w:tcPr>
            <w:tcW w:w="99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B5F3B" w:rsidRPr="009E4CD5" w:rsidTr="00FB5F3B">
        <w:trPr>
          <w:trHeight w:val="525"/>
        </w:trPr>
        <w:tc>
          <w:tcPr>
            <w:tcW w:w="9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QUADRO 5 - DEDUÇÃO TRANFERIDA DE OUTRO ESTABELECIMENTO DO SUJEITO PASSIVO POR SUBSTITUIÇÃO (§ 3º da Cláusula décima)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2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VALOR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trHeight w:val="255"/>
        </w:trPr>
        <w:tc>
          <w:tcPr>
            <w:tcW w:w="7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TOTAL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cantSplit/>
          <w:trHeight w:val="70"/>
        </w:trPr>
        <w:tc>
          <w:tcPr>
            <w:tcW w:w="99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5F3B" w:rsidRPr="009E4CD5" w:rsidTr="00FB5F3B">
        <w:trPr>
          <w:trHeight w:val="495"/>
        </w:trPr>
        <w:tc>
          <w:tcPr>
            <w:tcW w:w="9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B5F3B" w:rsidRPr="00CE1054" w:rsidRDefault="00FB5F3B" w:rsidP="00A672A2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QUADRO 6 - DEDUÇÃO TRANFERIDA PARA OUTRO ESTABELECIMENTO DO SUJEITO PASSIVO POR SUBSTITUIÇÃO (§ 3º da Cláusula décima)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UF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2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INSCRIÇÃO ESTADUAL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VALOR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trHeight w:val="255"/>
        </w:trPr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5F3B" w:rsidRPr="009E4CD5" w:rsidTr="00FB5F3B">
        <w:trPr>
          <w:trHeight w:val="255"/>
        </w:trPr>
        <w:tc>
          <w:tcPr>
            <w:tcW w:w="7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E1054">
              <w:rPr>
                <w:rFonts w:ascii="Arial" w:hAnsi="Arial" w:cs="Arial"/>
                <w:bCs/>
                <w:sz w:val="20"/>
                <w:szCs w:val="20"/>
              </w:rPr>
              <w:t>TOTAL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B5F3B" w:rsidRPr="009E4CD5" w:rsidRDefault="00FB5F3B" w:rsidP="00A672A2">
            <w:pPr>
              <w:rPr>
                <w:rFonts w:ascii="Arial" w:hAnsi="Arial" w:cs="Arial"/>
                <w:sz w:val="20"/>
                <w:szCs w:val="20"/>
              </w:rPr>
            </w:pPr>
            <w:r w:rsidRPr="009E4CD5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FB5F3B" w:rsidRPr="009E4CD5" w:rsidRDefault="00FB5F3B" w:rsidP="00FB5F3B">
      <w:pPr>
        <w:ind w:firstLine="1418"/>
        <w:rPr>
          <w:rFonts w:ascii="Arial" w:hAnsi="Arial" w:cs="Arial"/>
          <w:sz w:val="20"/>
          <w:szCs w:val="20"/>
        </w:rPr>
      </w:pPr>
    </w:p>
    <w:p w:rsidR="007250A2" w:rsidRDefault="00FB5F3B" w:rsidP="00FB5F3B">
      <w:r w:rsidRPr="009E4CD5">
        <w:rPr>
          <w:rFonts w:ascii="Arial" w:hAnsi="Arial" w:cs="Arial"/>
          <w:sz w:val="20"/>
          <w:szCs w:val="20"/>
        </w:rPr>
        <w:br w:type="page"/>
      </w:r>
    </w:p>
    <w:sectPr w:rsidR="007250A2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B5F3B"/>
    <w:rsid w:val="002D5139"/>
    <w:rsid w:val="007250A2"/>
    <w:rsid w:val="00F83E4B"/>
    <w:rsid w:val="00FB5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F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5F3B"/>
    <w:pPr>
      <w:autoSpaceDE w:val="0"/>
      <w:autoSpaceDN w:val="0"/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uiPriority w:val="9"/>
    <w:semiHidden/>
    <w:rsid w:val="00FB5F3B"/>
    <w:rPr>
      <w:rFonts w:ascii="Calibri" w:eastAsia="Times New Roman" w:hAnsi="Calibri" w:cs="Times New Roman"/>
      <w:b/>
      <w:bCs/>
      <w:i/>
      <w:iCs/>
      <w:sz w:val="26"/>
      <w:szCs w:val="2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2013-09-04T14:15:00Z</dcterms:created>
  <dcterms:modified xsi:type="dcterms:W3CDTF">2013-09-04T15:24:00Z</dcterms:modified>
</cp:coreProperties>
</file>