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320D" w:rsidRPr="001D320D" w:rsidRDefault="001D320D" w:rsidP="001D320D">
      <w:pPr>
        <w:spacing w:before="60" w:after="60" w:line="240" w:lineRule="auto"/>
        <w:ind w:left="1418"/>
        <w:jc w:val="both"/>
        <w:rPr>
          <w:rFonts w:ascii="Arial" w:eastAsia="Times New Roman" w:hAnsi="Arial" w:cs="Times New Roman"/>
          <w:b/>
          <w:color w:val="FF0000"/>
          <w:sz w:val="20"/>
          <w:szCs w:val="20"/>
          <w:lang w:eastAsia="pt-BR"/>
        </w:rPr>
      </w:pPr>
      <w:r w:rsidRPr="001D320D">
        <w:rPr>
          <w:rFonts w:ascii="Arial" w:eastAsia="Times New Roman" w:hAnsi="Arial" w:cs="Times New Roman"/>
          <w:color w:val="FF0000"/>
          <w:sz w:val="20"/>
          <w:szCs w:val="20"/>
          <w:lang w:eastAsia="pt-BR"/>
        </w:rPr>
        <w:t>Acrescido o Anexo XIV pelo Ato COTEPE 39/11, efeitos a partir de 20.09.11</w:t>
      </w:r>
    </w:p>
    <w:p w:rsidR="001D320D" w:rsidRPr="001D320D" w:rsidRDefault="001D320D" w:rsidP="001D320D">
      <w:pPr>
        <w:spacing w:before="28" w:after="28" w:line="240" w:lineRule="auto"/>
        <w:jc w:val="center"/>
        <w:rPr>
          <w:rFonts w:ascii="Arial" w:eastAsia="Times New Roman" w:hAnsi="Arial" w:cs="Times New Roman"/>
          <w:b/>
          <w:sz w:val="18"/>
          <w:szCs w:val="24"/>
          <w:lang w:eastAsia="pt-BR"/>
        </w:rPr>
      </w:pPr>
      <w:r w:rsidRPr="001D320D">
        <w:rPr>
          <w:rFonts w:ascii="Arial" w:eastAsia="Times New Roman" w:hAnsi="Arial" w:cs="Times New Roman"/>
          <w:b/>
          <w:sz w:val="18"/>
          <w:szCs w:val="24"/>
          <w:lang w:eastAsia="pt-BR"/>
        </w:rPr>
        <w:t>ANEXO XIV</w:t>
      </w:r>
    </w:p>
    <w:tbl>
      <w:tblPr>
        <w:tblW w:w="9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4740"/>
        <w:gridCol w:w="1260"/>
        <w:gridCol w:w="3480"/>
      </w:tblGrid>
      <w:tr w:rsidR="001D320D" w:rsidRPr="001D320D" w:rsidTr="001D320D">
        <w:trPr>
          <w:trHeight w:val="454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20D" w:rsidRPr="001D320D" w:rsidRDefault="001D320D" w:rsidP="001D320D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</w:pPr>
            <w:r w:rsidRPr="001D320D">
              <w:rPr>
                <w:rFonts w:ascii="Arial" w:eastAsia="Times New Roman" w:hAnsi="Arial" w:cs="Times New Roman"/>
                <w:b/>
                <w:sz w:val="18"/>
                <w:szCs w:val="24"/>
                <w:lang w:eastAsia="pt-BR"/>
              </w:rPr>
              <w:t xml:space="preserve">DECLARAÇÃO DE NÃO CONFORMIDADE AOS TESTES DO BLOCO VII DO ROTEIRO DE ANÁLISE FUNCIONAL DE PAF-ECF </w:t>
            </w:r>
          </w:p>
        </w:tc>
      </w:tr>
      <w:tr w:rsidR="001D320D" w:rsidRPr="001D320D" w:rsidTr="001D320D">
        <w:trPr>
          <w:trHeight w:val="388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20D" w:rsidRPr="001D320D" w:rsidRDefault="001D320D" w:rsidP="001D320D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1D320D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IDENTIFICAÇÃO DA EMPRESA</w:t>
            </w:r>
          </w:p>
        </w:tc>
      </w:tr>
      <w:tr w:rsidR="001D320D" w:rsidRPr="001D320D" w:rsidTr="001D320D">
        <w:trPr>
          <w:trHeight w:val="567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20D" w:rsidRPr="001D320D" w:rsidRDefault="001D320D" w:rsidP="001D320D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1D320D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Razão Social</w:t>
            </w:r>
          </w:p>
        </w:tc>
      </w:tr>
      <w:tr w:rsidR="001D320D" w:rsidRPr="001D320D" w:rsidTr="001D320D">
        <w:trPr>
          <w:trHeight w:val="567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20D" w:rsidRPr="001D320D" w:rsidRDefault="001D320D" w:rsidP="001D320D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1D320D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CNPJ</w:t>
            </w:r>
          </w:p>
        </w:tc>
      </w:tr>
      <w:tr w:rsidR="001D320D" w:rsidRPr="001D320D" w:rsidTr="001D320D">
        <w:trPr>
          <w:trHeight w:val="429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20D" w:rsidRPr="001D320D" w:rsidRDefault="001D320D" w:rsidP="001D320D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1D320D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IDENTIFICAÇÃO DO PROGRAMA APLICATIVO FISCAL EMISSOR DE CUPOM FISCAL (PAF-ECF)</w:t>
            </w:r>
          </w:p>
        </w:tc>
      </w:tr>
      <w:tr w:rsidR="001D320D" w:rsidRPr="001D320D" w:rsidTr="001D320D">
        <w:trPr>
          <w:trHeight w:val="567"/>
          <w:jc w:val="center"/>
        </w:trPr>
        <w:tc>
          <w:tcPr>
            <w:tcW w:w="6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20D" w:rsidRPr="001D320D" w:rsidRDefault="001D320D" w:rsidP="001D320D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1D320D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Nome do Aplicativo</w:t>
            </w:r>
          </w:p>
        </w:tc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20D" w:rsidRPr="001D320D" w:rsidRDefault="001D320D" w:rsidP="001D320D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1D320D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Versão</w:t>
            </w:r>
          </w:p>
        </w:tc>
      </w:tr>
      <w:tr w:rsidR="001D320D" w:rsidRPr="001D320D" w:rsidTr="001D320D">
        <w:trPr>
          <w:trHeight w:val="567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20D" w:rsidRPr="001D320D" w:rsidRDefault="001D320D" w:rsidP="001D320D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1D320D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Principal Arquivo Executável</w:t>
            </w:r>
          </w:p>
        </w:tc>
      </w:tr>
      <w:tr w:rsidR="001D320D" w:rsidRPr="001D320D" w:rsidTr="001D320D">
        <w:trPr>
          <w:trHeight w:val="567"/>
          <w:jc w:val="center"/>
        </w:trPr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20D" w:rsidRPr="001D320D" w:rsidRDefault="001D320D" w:rsidP="001D320D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1D320D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Tamanho (Bytes)</w:t>
            </w:r>
          </w:p>
        </w:tc>
        <w:tc>
          <w:tcPr>
            <w:tcW w:w="4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20D" w:rsidRPr="001D320D" w:rsidRDefault="001D320D" w:rsidP="001D320D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1D320D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Data da Geração</w:t>
            </w:r>
          </w:p>
        </w:tc>
      </w:tr>
      <w:tr w:rsidR="001D320D" w:rsidRPr="001D320D" w:rsidTr="001D320D">
        <w:trPr>
          <w:trHeight w:val="567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20D" w:rsidRPr="001D320D" w:rsidRDefault="001D320D" w:rsidP="001D320D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1D320D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Código de Registro MD-5 do Principal Arquivo Executável</w:t>
            </w:r>
          </w:p>
        </w:tc>
      </w:tr>
      <w:tr w:rsidR="001D320D" w:rsidRPr="001D320D" w:rsidTr="001D320D">
        <w:trPr>
          <w:trHeight w:val="397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20D" w:rsidRPr="001D320D" w:rsidRDefault="001D320D" w:rsidP="001D320D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1D320D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DECLARAÇÃO</w:t>
            </w:r>
          </w:p>
        </w:tc>
      </w:tr>
      <w:tr w:rsidR="001D320D" w:rsidRPr="001D320D" w:rsidTr="001D320D">
        <w:trPr>
          <w:trHeight w:val="912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FFFFFF"/>
              <w:right w:val="single" w:sz="4" w:space="0" w:color="auto"/>
            </w:tcBorders>
            <w:hideMark/>
          </w:tcPr>
          <w:p w:rsidR="001D320D" w:rsidRPr="001D320D" w:rsidRDefault="001D320D" w:rsidP="001D320D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1D320D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Nos termos da legislação vigente e para fins de testes do Bloco VII do Roteiro de Análise de Análise Funcional de PAF-ECF acima identificado, na condição de responsável legal pelo seu desenvolvimento, declaro que: (Marque a opção que se aplica ao seu programa aplicativo)</w:t>
            </w:r>
          </w:p>
        </w:tc>
      </w:tr>
      <w:tr w:rsidR="001D320D" w:rsidRPr="001D320D" w:rsidTr="001D320D">
        <w:trPr>
          <w:trHeight w:val="1080"/>
          <w:jc w:val="center"/>
        </w:trPr>
        <w:tc>
          <w:tcPr>
            <w:tcW w:w="9480" w:type="dxa"/>
            <w:gridSpan w:val="3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auto"/>
            </w:tcBorders>
            <w:hideMark/>
          </w:tcPr>
          <w:p w:rsidR="001D320D" w:rsidRPr="001D320D" w:rsidRDefault="001D320D" w:rsidP="001D320D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1D320D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 </w:t>
            </w:r>
          </w:p>
          <w:p w:rsidR="001D320D" w:rsidRPr="001D320D" w:rsidRDefault="001D320D" w:rsidP="001D320D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1D320D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O programa acima identificado não possui Sistema Gerenciador de Banco de Dados, o que impossibilita a aplicação dos testes estabelecidos.</w:t>
            </w:r>
          </w:p>
        </w:tc>
      </w:tr>
      <w:tr w:rsidR="001D320D" w:rsidRPr="001D320D" w:rsidTr="001D320D">
        <w:trPr>
          <w:trHeight w:val="1302"/>
          <w:jc w:val="center"/>
        </w:trPr>
        <w:tc>
          <w:tcPr>
            <w:tcW w:w="9480" w:type="dxa"/>
            <w:gridSpan w:val="3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auto"/>
            </w:tcBorders>
            <w:hideMark/>
          </w:tcPr>
          <w:p w:rsidR="001D320D" w:rsidRPr="001D320D" w:rsidRDefault="001D320D" w:rsidP="001D320D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1D320D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 </w:t>
            </w:r>
          </w:p>
          <w:p w:rsidR="001D320D" w:rsidRPr="001D320D" w:rsidRDefault="001D320D" w:rsidP="001D320D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1D320D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O programa acima identificado não possui Sistema Gerenciador de Banco de Dados com regras/restrições de integridade (por exemplo, alteração de chaves primárias ou transpostas) que impedem a aplicação dos testes estabelecidos, para determinados campos.</w:t>
            </w:r>
          </w:p>
          <w:p w:rsidR="001D320D" w:rsidRPr="001D320D" w:rsidRDefault="001D320D" w:rsidP="001D320D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1D320D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 </w:t>
            </w:r>
          </w:p>
        </w:tc>
      </w:tr>
      <w:tr w:rsidR="001D320D" w:rsidRPr="001D320D" w:rsidTr="001D320D">
        <w:trPr>
          <w:trHeight w:val="1889"/>
          <w:jc w:val="center"/>
        </w:trPr>
        <w:tc>
          <w:tcPr>
            <w:tcW w:w="9480" w:type="dxa"/>
            <w:gridSpan w:val="3"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20D" w:rsidRPr="001D320D" w:rsidRDefault="001D320D" w:rsidP="001D320D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1D320D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 xml:space="preserve">Declaro ainda que esta impossibilidade não </w:t>
            </w:r>
            <w:proofErr w:type="gramStart"/>
            <w:r w:rsidRPr="001D320D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prejudica</w:t>
            </w:r>
            <w:proofErr w:type="gramEnd"/>
            <w:r w:rsidRPr="001D320D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 xml:space="preserve"> a segurança dos registros armazenados pelo programa aplicativo acima identificado, uma vez que toda e qualquer alteração ou supressão destes  registros será automaticamente detectada pelo programa, que não mais permitirá o seu funcionamento, o qual somente poderá ser restaurado mediante ação direta do seu desenvolvedor. </w:t>
            </w:r>
          </w:p>
        </w:tc>
      </w:tr>
      <w:tr w:rsidR="001D320D" w:rsidRPr="001D320D" w:rsidTr="001D320D">
        <w:trPr>
          <w:trHeight w:val="408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20D" w:rsidRPr="001D320D" w:rsidRDefault="001D320D" w:rsidP="001D320D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1D320D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IDENTIFICAÇÃO DO SÓCIO, RESPONSÁVEL OU REPRESENTANTE LEGAL DA EMPRESA</w:t>
            </w:r>
          </w:p>
        </w:tc>
      </w:tr>
      <w:tr w:rsidR="001D320D" w:rsidRPr="001D320D" w:rsidTr="001D320D">
        <w:trPr>
          <w:trHeight w:val="277"/>
          <w:jc w:val="center"/>
        </w:trPr>
        <w:tc>
          <w:tcPr>
            <w:tcW w:w="4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20D" w:rsidRPr="001D320D" w:rsidRDefault="001D320D" w:rsidP="001D320D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1D320D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Nome</w:t>
            </w:r>
          </w:p>
        </w:tc>
        <w:tc>
          <w:tcPr>
            <w:tcW w:w="4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20D" w:rsidRPr="001D320D" w:rsidRDefault="001D320D" w:rsidP="001D320D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1D320D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CPF</w:t>
            </w:r>
          </w:p>
        </w:tc>
      </w:tr>
      <w:tr w:rsidR="001D320D" w:rsidRPr="001D320D" w:rsidTr="001D320D">
        <w:trPr>
          <w:trHeight w:val="27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320D" w:rsidRPr="001D320D" w:rsidRDefault="001D320D" w:rsidP="001D320D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4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20D" w:rsidRPr="001D320D" w:rsidRDefault="001D320D" w:rsidP="001D320D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1D320D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RG</w:t>
            </w:r>
          </w:p>
        </w:tc>
      </w:tr>
      <w:tr w:rsidR="001D320D" w:rsidRPr="001D320D" w:rsidTr="001D320D">
        <w:trPr>
          <w:trHeight w:val="567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20D" w:rsidRPr="001D320D" w:rsidRDefault="001D320D" w:rsidP="001D320D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1D320D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Local e Data</w:t>
            </w:r>
          </w:p>
        </w:tc>
      </w:tr>
      <w:tr w:rsidR="001D320D" w:rsidRPr="001D320D" w:rsidTr="001D320D">
        <w:trPr>
          <w:trHeight w:val="1418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D320D" w:rsidRPr="001D320D" w:rsidRDefault="001D320D" w:rsidP="001D320D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1D320D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Assinatura do Sócio, Responsável ou Representante Legal da Empresa</w:t>
            </w:r>
          </w:p>
        </w:tc>
      </w:tr>
      <w:tr w:rsidR="001D320D" w:rsidRPr="001D320D" w:rsidTr="001D320D">
        <w:trPr>
          <w:jc w:val="center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D320D" w:rsidRPr="001D320D" w:rsidRDefault="001D320D" w:rsidP="001D320D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D320D" w:rsidRPr="001D320D" w:rsidRDefault="001D320D" w:rsidP="001D320D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D320D" w:rsidRPr="001D320D" w:rsidRDefault="001D320D" w:rsidP="001D320D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</w:tr>
    </w:tbl>
    <w:p w:rsidR="001D320D" w:rsidRPr="001D320D" w:rsidRDefault="001D320D" w:rsidP="001D320D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1D320D">
        <w:rPr>
          <w:rFonts w:ascii="Arial" w:eastAsia="Times New Roman" w:hAnsi="Arial" w:cs="Arial"/>
          <w:color w:val="000000"/>
          <w:sz w:val="20"/>
          <w:szCs w:val="20"/>
          <w:lang w:eastAsia="pt-BR"/>
        </w:rPr>
        <w:lastRenderedPageBreak/>
        <w:t> </w:t>
      </w:r>
    </w:p>
    <w:p w:rsidR="001D320D" w:rsidRPr="001D320D" w:rsidRDefault="001D320D" w:rsidP="001D32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D320D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:rsidR="007250A2" w:rsidRDefault="007250A2"/>
    <w:sectPr w:rsidR="007250A2" w:rsidSect="007250A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D320D"/>
    <w:rsid w:val="001D320D"/>
    <w:rsid w:val="00653E53"/>
    <w:rsid w:val="007250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50A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Acordo">
    <w:name w:val="Texto Acordo*"/>
    <w:autoRedefine/>
    <w:rsid w:val="001D320D"/>
    <w:pPr>
      <w:spacing w:after="120" w:line="240" w:lineRule="auto"/>
      <w:ind w:firstLine="1418"/>
      <w:jc w:val="both"/>
    </w:pPr>
    <w:rPr>
      <w:rFonts w:ascii="Arial" w:eastAsia="Times New Roman" w:hAnsi="Arial" w:cs="Arial"/>
      <w:color w:val="000000"/>
      <w:sz w:val="20"/>
      <w:szCs w:val="20"/>
      <w:lang w:eastAsia="pt-BR"/>
    </w:rPr>
  </w:style>
  <w:style w:type="paragraph" w:customStyle="1" w:styleId="Remisso">
    <w:name w:val="Remissão*"/>
    <w:autoRedefine/>
    <w:rsid w:val="001D320D"/>
    <w:pPr>
      <w:spacing w:before="60" w:after="60" w:line="240" w:lineRule="auto"/>
      <w:ind w:left="1418"/>
      <w:jc w:val="both"/>
    </w:pPr>
    <w:rPr>
      <w:rFonts w:ascii="Arial" w:eastAsia="Times New Roman" w:hAnsi="Arial" w:cs="Times New Roman"/>
      <w:color w:val="FF0000"/>
      <w:sz w:val="20"/>
      <w:szCs w:val="20"/>
      <w:lang w:eastAsia="pt-BR"/>
    </w:rPr>
  </w:style>
  <w:style w:type="paragraph" w:customStyle="1" w:styleId="Tabelajustificado">
    <w:name w:val="Tabela justificado*"/>
    <w:basedOn w:val="Normal"/>
    <w:rsid w:val="001D320D"/>
    <w:pPr>
      <w:spacing w:before="28" w:after="28" w:line="240" w:lineRule="auto"/>
      <w:jc w:val="both"/>
    </w:pPr>
    <w:rPr>
      <w:rFonts w:ascii="Arial" w:eastAsia="Times New Roman" w:hAnsi="Arial" w:cs="Times New Roman"/>
      <w:sz w:val="18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88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81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7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97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249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365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21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187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591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163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9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90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86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845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8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54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54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011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32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264</Words>
  <Characters>1429</Characters>
  <Application>Microsoft Office Word</Application>
  <DocSecurity>0</DocSecurity>
  <Lines>11</Lines>
  <Paragraphs>3</Paragraphs>
  <ScaleCrop>false</ScaleCrop>
  <Company/>
  <LinksUpToDate>false</LinksUpToDate>
  <CharactersWithSpaces>1690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233383421</dc:creator>
  <cp:keywords/>
  <dc:description/>
  <cp:lastModifiedBy>233383421</cp:lastModifiedBy>
  <cp:revision>1</cp:revision>
  <dcterms:created xsi:type="dcterms:W3CDTF">2012-06-20T23:00:00Z</dcterms:created>
  <dcterms:modified xsi:type="dcterms:W3CDTF">2012-06-20T23:02:00Z</dcterms:modified>
</cp:coreProperties>
</file>