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53" w:rsidRPr="00F37D27" w:rsidRDefault="00764E53" w:rsidP="00764E53">
      <w:pPr>
        <w:pStyle w:val="Subtitulo"/>
        <w:spacing w:before="0" w:after="0"/>
        <w:rPr>
          <w:rFonts w:cs="Arial"/>
          <w:b/>
          <w:bCs/>
        </w:rPr>
      </w:pPr>
      <w:r w:rsidRPr="00F37D27">
        <w:rPr>
          <w:rFonts w:cs="Arial"/>
          <w:b/>
          <w:bCs/>
        </w:rPr>
        <w:t>ANEXO I</w:t>
      </w:r>
    </w:p>
    <w:p w:rsidR="00764E53" w:rsidRPr="00F37D27" w:rsidRDefault="00764E53" w:rsidP="00764E53">
      <w:pPr>
        <w:pStyle w:val="Tabelaesquerda"/>
        <w:spacing w:before="0" w:after="0"/>
        <w:rPr>
          <w:rFonts w:cs="Arial"/>
          <w:sz w:val="20"/>
          <w:szCs w:val="20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235"/>
        <w:gridCol w:w="607"/>
        <w:gridCol w:w="288"/>
        <w:gridCol w:w="478"/>
        <w:gridCol w:w="955"/>
        <w:gridCol w:w="552"/>
        <w:gridCol w:w="37"/>
        <w:gridCol w:w="173"/>
        <w:gridCol w:w="747"/>
        <w:gridCol w:w="236"/>
        <w:gridCol w:w="236"/>
        <w:gridCol w:w="757"/>
        <w:gridCol w:w="236"/>
        <w:gridCol w:w="336"/>
        <w:gridCol w:w="255"/>
        <w:gridCol w:w="81"/>
        <w:gridCol w:w="236"/>
        <w:gridCol w:w="2203"/>
      </w:tblGrid>
      <w:tr w:rsidR="00764E53" w:rsidRPr="00F37D27" w:rsidTr="00EF1DF4">
        <w:trPr>
          <w:cantSplit/>
          <w:trHeight w:val="330"/>
          <w:jc w:val="center"/>
        </w:trPr>
        <w:tc>
          <w:tcPr>
            <w:tcW w:w="2130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justificado"/>
              <w:spacing w:before="0" w:after="0"/>
              <w:jc w:val="center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Logotipo do fabricante</w:t>
            </w:r>
          </w:p>
          <w:p w:rsidR="00764E53" w:rsidRPr="00F37D27" w:rsidRDefault="00764E53" w:rsidP="00EF1DF4">
            <w:pPr>
              <w:pStyle w:val="Tabelajustificado"/>
              <w:spacing w:before="0" w:after="0"/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F37D27">
              <w:rPr>
                <w:rFonts w:cs="Arial"/>
                <w:sz w:val="20"/>
                <w:szCs w:val="20"/>
              </w:rPr>
              <w:t>ou</w:t>
            </w:r>
            <w:proofErr w:type="gramEnd"/>
            <w:r w:rsidRPr="00F37D27">
              <w:rPr>
                <w:rFonts w:cs="Arial"/>
                <w:sz w:val="20"/>
                <w:szCs w:val="20"/>
              </w:rPr>
              <w:t xml:space="preserve"> importador do MVC</w:t>
            </w:r>
          </w:p>
        </w:tc>
        <w:tc>
          <w:tcPr>
            <w:tcW w:w="7518" w:type="dxa"/>
            <w:gridSpan w:val="1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b/>
                <w:bCs/>
                <w:sz w:val="20"/>
                <w:szCs w:val="20"/>
              </w:rPr>
              <w:t>ATESTADO DE RESPONSABILIDADE E CAPACITAÇÃO TÉCNICA</w:t>
            </w:r>
          </w:p>
        </w:tc>
      </w:tr>
      <w:tr w:rsidR="00764E53" w:rsidRPr="00F37D27" w:rsidTr="00EF1DF4">
        <w:trPr>
          <w:cantSplit/>
          <w:trHeight w:val="471"/>
          <w:jc w:val="center"/>
        </w:trPr>
        <w:tc>
          <w:tcPr>
            <w:tcW w:w="2130" w:type="dxa"/>
            <w:gridSpan w:val="3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7518" w:type="dxa"/>
            <w:gridSpan w:val="15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Nº ________</w:t>
            </w:r>
            <w:proofErr w:type="gramStart"/>
            <w:r w:rsidRPr="00F37D27">
              <w:rPr>
                <w:rFonts w:cs="Arial"/>
                <w:sz w:val="20"/>
                <w:szCs w:val="20"/>
              </w:rPr>
              <w:t xml:space="preserve">  </w:t>
            </w:r>
            <w:proofErr w:type="gramEnd"/>
            <w:r w:rsidRPr="00F37D27">
              <w:rPr>
                <w:rFonts w:cs="Arial"/>
                <w:sz w:val="20"/>
                <w:szCs w:val="20"/>
              </w:rPr>
              <w:t>DATA DE EMISSÃO: ___/___/___ VÁLIDO ATÉ: ___/___/___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 - IDENTIFICAÇÃO DO FABRICANTE OU IMPORTADOR DO MVC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COMERCIAL / RAZÃO SOCIAL / DENOMINAÇÃO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554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FANTASIA</w:t>
            </w:r>
          </w:p>
        </w:tc>
        <w:tc>
          <w:tcPr>
            <w:tcW w:w="4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CNPJ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 xml:space="preserve">LOGRADOURO (RUA, </w:t>
            </w:r>
            <w:proofErr w:type="gramStart"/>
            <w:r w:rsidRPr="00F37D27">
              <w:rPr>
                <w:rFonts w:cs="Arial"/>
                <w:sz w:val="20"/>
                <w:szCs w:val="20"/>
                <w:vertAlign w:val="superscript"/>
              </w:rPr>
              <w:t>AV.</w:t>
            </w:r>
            <w:proofErr w:type="gramEnd"/>
            <w:r w:rsidRPr="00F37D27">
              <w:rPr>
                <w:rFonts w:cs="Arial"/>
                <w:sz w:val="20"/>
                <w:szCs w:val="20"/>
                <w:vertAlign w:val="superscript"/>
              </w:rPr>
              <w:t>, PRAÇA, ETC.)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NÚMERO</w:t>
            </w:r>
          </w:p>
        </w:tc>
        <w:tc>
          <w:tcPr>
            <w:tcW w:w="4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COMPLEMENTO</w:t>
            </w:r>
          </w:p>
        </w:tc>
        <w:tc>
          <w:tcPr>
            <w:tcW w:w="4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BAIRRO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6537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MUNICÍPIO</w:t>
            </w:r>
          </w:p>
        </w:tc>
        <w:tc>
          <w:tcPr>
            <w:tcW w:w="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UF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CEP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21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FONE (Precedido do nº do DDD)</w:t>
            </w:r>
          </w:p>
        </w:tc>
        <w:tc>
          <w:tcPr>
            <w:tcW w:w="2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FAX (Precedido do nº do DDD)</w:t>
            </w:r>
          </w:p>
        </w:tc>
        <w:tc>
          <w:tcPr>
            <w:tcW w:w="53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E-MAIL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II - IDENTIFICAÇÃO DA EMPRESA INTERVENTORA CAPACITADA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COMERCIAL / RAZÃO SOCIAL / DENOMINAÇÃO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356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FANTASIA</w:t>
            </w:r>
          </w:p>
        </w:tc>
        <w:tc>
          <w:tcPr>
            <w:tcW w:w="27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CNPJ</w:t>
            </w:r>
          </w:p>
        </w:tc>
        <w:tc>
          <w:tcPr>
            <w:tcW w:w="33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INSCRIÇÃO ESTADUAL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 xml:space="preserve">LOGRADOURO (RUA, </w:t>
            </w:r>
            <w:proofErr w:type="gramStart"/>
            <w:r w:rsidRPr="00F37D27">
              <w:rPr>
                <w:rFonts w:cs="Arial"/>
                <w:sz w:val="20"/>
                <w:szCs w:val="20"/>
                <w:vertAlign w:val="superscript"/>
              </w:rPr>
              <w:t>AV.</w:t>
            </w:r>
            <w:proofErr w:type="gramEnd"/>
            <w:r w:rsidRPr="00F37D27">
              <w:rPr>
                <w:rFonts w:cs="Arial"/>
                <w:sz w:val="20"/>
                <w:szCs w:val="20"/>
                <w:vertAlign w:val="superscript"/>
              </w:rPr>
              <w:t>, PRAÇA, ETC.)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NÚMERO</w:t>
            </w:r>
          </w:p>
        </w:tc>
        <w:tc>
          <w:tcPr>
            <w:tcW w:w="40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COMPLEMENTO</w:t>
            </w:r>
          </w:p>
        </w:tc>
        <w:tc>
          <w:tcPr>
            <w:tcW w:w="4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BAIRRO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6301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MUNICÍPIO</w:t>
            </w:r>
          </w:p>
        </w:tc>
        <w:tc>
          <w:tcPr>
            <w:tcW w:w="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UF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CEP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21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FONE (Precedido do nº do DDD)</w:t>
            </w:r>
          </w:p>
        </w:tc>
        <w:tc>
          <w:tcPr>
            <w:tcW w:w="2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FAX (Precedido do nº do DDD)</w:t>
            </w:r>
          </w:p>
        </w:tc>
        <w:tc>
          <w:tcPr>
            <w:tcW w:w="53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E-MAIL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III - RELAÇÃO DE EQUIPAMENTOS MVC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22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MODELO</w:t>
            </w:r>
          </w:p>
        </w:tc>
        <w:tc>
          <w:tcPr>
            <w:tcW w:w="55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LAUDE DE ANÁLISE DO MVC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27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NÚMERO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DATA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3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IV - IDENTIFICAÇÃO DOS TÉCNICOS HABILITADOS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NOME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CARTEIRA DE IDENTIDADE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CPF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lastRenderedPageBreak/>
              <w:t xml:space="preserve">O FABRICANTE OU IMPORTADOR IDENTIFICADO NO QUADRO I, NOS TERMOS DA LEGISLAÇAO VIGENTE, ESPECIALMENTE PARA EFEITO DE CREDENCIAMENTO JUNTO AOS ÓRGÃOS PÚBLICOS, DECLARA E ATESTA QUE A EMPRESA INTERVENTORA IDENTIFICADA NO QUADRO II ESTÁ POR ELE CAPACITADA E AUTORIZADA ATÉ A DATA DE VALIDADE ACIMA MENCIONADA, A REALIZAR INTERVENÇÃO TÉCNICA NOS EQUIPAMENTOS MEDIDORES VOLUMÉTRICOS DE COMBUSTÍVEIS (MVC) RELACIONADOS NO QUADRO III, EXCLUSIVAMENTE POR MEIO DOS TÉCNICOS DEVIDAMENTE TREINADOS E HABILITADOS RELACIONADOS NO QUADRO IV. DECLARA AINDA QUE A REFERIDA EMPRESA </w:t>
            </w:r>
            <w:proofErr w:type="gramStart"/>
            <w:r w:rsidRPr="00F37D27">
              <w:rPr>
                <w:rFonts w:cs="Arial"/>
                <w:sz w:val="20"/>
                <w:szCs w:val="20"/>
              </w:rPr>
              <w:t>ATUARÁ</w:t>
            </w:r>
            <w:proofErr w:type="gramEnd"/>
            <w:r w:rsidRPr="00F37D27">
              <w:rPr>
                <w:rFonts w:cs="Arial"/>
                <w:sz w:val="20"/>
                <w:szCs w:val="20"/>
              </w:rPr>
              <w:t xml:space="preserve"> MEDIANTE A SUPERVISÃO DIRETA DE SEU DEPARTAMENTO TÉCNICO E QUE TEM CIÊNCIA DA SUA RESPONSABILIDADE SOLIDÁRIA ESTABELECIDA NA LEGISLAÇÃO VIGENTE. OCORRENDO O DESLIGAMENTO OU CANCELAMENTO DO VÍNCULO ENTRE A EMPRESA INTERVENTORA E O TÉCNICO HABILITADO OU QUANDO ESTE DEIXAR DE PARTICIPAR DOS PROGRAMAS DE TREINAMENTO E RECICLAGEM OFERECIDOS, ESTE ATESTADO ESTARÁ AUTOMATICAMENTE CANCELADO RELATIVAMENTE AO RESPECTIVO TÉCNICO. O FABRICANTE OU IMPORTADOR PODERÁ CANCELAR O PRESENTE ATESTADO, OBRIGANDO-SE A COMUNICAR TAL ATO, NO PRAZO DE TRÊS DIAS, AO FISCO DA UNIDADE FEDERADA ONDE SE LOCALIZA A EMPRESA INTERVENTORA.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REPRESENTANTE DO FABRICANTE OU IMPORTADOR RESPONSÁVEL PELA EMISSÃO DO ATESTADO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260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CARGO NA EMPRESA</w:t>
            </w: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CPF</w:t>
            </w:r>
          </w:p>
        </w:tc>
        <w:tc>
          <w:tcPr>
            <w:tcW w:w="4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ASSINATURA</w:t>
            </w:r>
          </w:p>
        </w:tc>
      </w:tr>
      <w:tr w:rsidR="00764E53" w:rsidRPr="00F37D27" w:rsidTr="00EF1DF4">
        <w:trPr>
          <w:cantSplit/>
          <w:trHeight w:val="840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OBS: A quantidade de linhas dos quadros III e IV poderá ser ajustada de acordo com as necessidades do fabricante ou importador, em conformidade com a quantidade de equipamentos ECF e de técnicos habilitados, desde que o formulário não ultrapasse uma folha.</w:t>
            </w:r>
          </w:p>
        </w:tc>
      </w:tr>
    </w:tbl>
    <w:p w:rsidR="00764E53" w:rsidRPr="00F37D27" w:rsidRDefault="00764E53" w:rsidP="00764E53">
      <w:pPr>
        <w:pStyle w:val="Subtitulo"/>
        <w:spacing w:before="0" w:after="0"/>
        <w:rPr>
          <w:rFonts w:cs="Arial"/>
          <w:b/>
          <w:bCs/>
        </w:rPr>
      </w:pPr>
    </w:p>
    <w:p w:rsidR="00764E53" w:rsidRPr="00F37D27" w:rsidRDefault="00764E53" w:rsidP="00764E53">
      <w:pPr>
        <w:pStyle w:val="Subtitulo"/>
        <w:spacing w:before="0" w:after="0"/>
        <w:rPr>
          <w:rFonts w:cs="Arial"/>
          <w:b/>
          <w:bCs/>
        </w:rPr>
      </w:pPr>
    </w:p>
    <w:p w:rsidR="00764E53" w:rsidRPr="00F37D27" w:rsidRDefault="00764E53" w:rsidP="00764E53">
      <w:pPr>
        <w:pStyle w:val="Subtitulo"/>
        <w:spacing w:before="0" w:after="0"/>
        <w:rPr>
          <w:rFonts w:cs="Arial"/>
          <w:b/>
          <w:bCs/>
        </w:rPr>
      </w:pPr>
      <w:r w:rsidRPr="00F37D27">
        <w:rPr>
          <w:rFonts w:cs="Arial"/>
          <w:b/>
          <w:bCs/>
        </w:rPr>
        <w:t>ANEXO II</w:t>
      </w:r>
    </w:p>
    <w:p w:rsidR="00764E53" w:rsidRPr="00F37D27" w:rsidRDefault="00764E53" w:rsidP="00764E53">
      <w:pPr>
        <w:pStyle w:val="Subtitulo"/>
        <w:spacing w:before="0" w:after="0"/>
        <w:rPr>
          <w:rFonts w:cs="Arial"/>
          <w:b/>
          <w:bCs/>
        </w:rPr>
      </w:pPr>
      <w:r w:rsidRPr="00F37D27">
        <w:rPr>
          <w:rFonts w:cs="Arial"/>
          <w:b/>
          <w:bCs/>
        </w:rPr>
        <w:t>MODELO DE DESPACHO PARA COMUNICADO DE REGISTRO DO LAUDO DE ANÁLISE DO EQUIPAMENTO MEDIDOR VOLUMÉTRICO DE COMBUSTÍVEIS (MVC)</w:t>
      </w:r>
    </w:p>
    <w:p w:rsidR="00764E53" w:rsidRPr="00F37D27" w:rsidRDefault="00764E53" w:rsidP="00764E53">
      <w:pPr>
        <w:pStyle w:val="Subtitulo"/>
        <w:spacing w:before="0" w:after="0"/>
        <w:rPr>
          <w:rFonts w:cs="Arial"/>
          <w:b/>
          <w:bCs/>
        </w:rPr>
      </w:pPr>
    </w:p>
    <w:p w:rsidR="00764E53" w:rsidRPr="00F37D27" w:rsidRDefault="00764E53" w:rsidP="00764E53">
      <w:pPr>
        <w:pStyle w:val="TextoAcordo"/>
        <w:spacing w:after="0"/>
        <w:rPr>
          <w:rFonts w:cs="Arial"/>
        </w:rPr>
      </w:pPr>
      <w:r w:rsidRPr="00F37D27">
        <w:rPr>
          <w:rFonts w:cs="Arial"/>
        </w:rPr>
        <w:t xml:space="preserve">O Secretario Executivo do CONFAZ, em conformidade com o disposto no Parágrafo único. </w:t>
      </w:r>
      <w:proofErr w:type="gramStart"/>
      <w:r w:rsidRPr="00F37D27">
        <w:rPr>
          <w:rFonts w:cs="Arial"/>
        </w:rPr>
        <w:t>da</w:t>
      </w:r>
      <w:proofErr w:type="gramEnd"/>
      <w:r w:rsidRPr="00F37D27">
        <w:rPr>
          <w:rFonts w:cs="Arial"/>
        </w:rPr>
        <w:t xml:space="preserve"> cláusula vigésima terceira do Convênio ICMSXX/11, comunica que o fabricante de equipamento Medidor Volumétrico de Combustíveis (MVC)....................................................................................................... CNPJ:</w:t>
      </w:r>
      <w:proofErr w:type="gramStart"/>
      <w:r w:rsidRPr="00F37D27">
        <w:rPr>
          <w:rFonts w:cs="Arial"/>
        </w:rPr>
        <w:t>..................................................................</w:t>
      </w:r>
      <w:proofErr w:type="gramEnd"/>
      <w:r w:rsidRPr="00F37D27">
        <w:rPr>
          <w:rFonts w:cs="Arial"/>
        </w:rPr>
        <w:t>, registrou nesta Secretaria Executiva o Laudo de Análise de MVC número................................................................, relativo ao MVC marca:...................................., modelo:..................................., versão:..............................., emitido pelo órgão técnico credenciado: .........................................................................................................................</w:t>
      </w:r>
    </w:p>
    <w:p w:rsidR="00764E53" w:rsidRPr="00F37D27" w:rsidRDefault="00764E53" w:rsidP="00764E53">
      <w:pPr>
        <w:pStyle w:val="TextoAcordo"/>
        <w:spacing w:after="0"/>
        <w:rPr>
          <w:rFonts w:cs="Arial"/>
        </w:rPr>
      </w:pPr>
    </w:p>
    <w:p w:rsidR="00764E53" w:rsidRPr="00F37D27" w:rsidRDefault="00764E53" w:rsidP="00764E53">
      <w:pPr>
        <w:jc w:val="both"/>
        <w:rPr>
          <w:rFonts w:ascii="Arial" w:hAnsi="Arial" w:cs="Arial"/>
          <w:sz w:val="20"/>
          <w:szCs w:val="20"/>
        </w:rPr>
      </w:pPr>
      <w:r w:rsidRPr="00F37D27">
        <w:rPr>
          <w:rFonts w:ascii="Arial" w:hAnsi="Arial" w:cs="Arial"/>
          <w:b/>
          <w:sz w:val="20"/>
          <w:szCs w:val="20"/>
        </w:rPr>
        <w:t>*Republicado para inclusão de cláusula não contida no texto original publicado no DOU de 13.07.2011, Seção 1, página 21 a 23.</w:t>
      </w:r>
    </w:p>
    <w:p w:rsidR="00764E53" w:rsidRPr="00F37D27" w:rsidRDefault="00764E53" w:rsidP="00764E53">
      <w:pPr>
        <w:pStyle w:val="TextoAcordo"/>
        <w:spacing w:after="0"/>
        <w:rPr>
          <w:rFonts w:cs="Arial"/>
        </w:rPr>
      </w:pPr>
    </w:p>
    <w:p w:rsidR="007250A2" w:rsidRPr="00D6555E" w:rsidRDefault="007250A2" w:rsidP="00D6555E"/>
    <w:sectPr w:rsidR="007250A2" w:rsidRPr="00D6555E" w:rsidSect="00AE06D7">
      <w:pgSz w:w="11907" w:h="16839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497B"/>
    <w:rsid w:val="005F497B"/>
    <w:rsid w:val="007250A2"/>
    <w:rsid w:val="00764E53"/>
    <w:rsid w:val="00B35B01"/>
    <w:rsid w:val="00D65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itulo0020acordo002a">
    <w:name w:val="titulo_0020acordo_002a"/>
    <w:basedOn w:val="Normal"/>
    <w:rsid w:val="005F497B"/>
    <w:pPr>
      <w:spacing w:after="360"/>
      <w:jc w:val="center"/>
    </w:pPr>
    <w:rPr>
      <w:rFonts w:ascii="Arial" w:hAnsi="Arial" w:cs="Arial"/>
      <w:b/>
      <w:bCs/>
      <w:sz w:val="28"/>
      <w:szCs w:val="28"/>
    </w:rPr>
  </w:style>
  <w:style w:type="paragraph" w:customStyle="1" w:styleId="subtitulo002a">
    <w:name w:val="subtitulo_002a"/>
    <w:basedOn w:val="Normal"/>
    <w:rsid w:val="005F497B"/>
    <w:pPr>
      <w:spacing w:before="60" w:after="60"/>
      <w:jc w:val="center"/>
    </w:pPr>
    <w:rPr>
      <w:rFonts w:ascii="Arial" w:hAnsi="Arial" w:cs="Arial"/>
      <w:sz w:val="20"/>
      <w:szCs w:val="20"/>
    </w:rPr>
  </w:style>
  <w:style w:type="paragraph" w:customStyle="1" w:styleId="ementa002a">
    <w:name w:val="ementa_002a"/>
    <w:basedOn w:val="Normal"/>
    <w:rsid w:val="005F497B"/>
    <w:pPr>
      <w:spacing w:before="360" w:after="240"/>
      <w:ind w:left="3960"/>
      <w:jc w:val="both"/>
    </w:pPr>
    <w:rPr>
      <w:rFonts w:ascii="Arial" w:hAnsi="Arial" w:cs="Arial"/>
      <w:b/>
      <w:bCs/>
      <w:sz w:val="20"/>
      <w:szCs w:val="20"/>
    </w:rPr>
  </w:style>
  <w:style w:type="paragraph" w:customStyle="1" w:styleId="texto0020acordo002a">
    <w:name w:val="texto_0020acordo_002a"/>
    <w:basedOn w:val="Normal"/>
    <w:rsid w:val="005F497B"/>
    <w:pPr>
      <w:spacing w:after="120"/>
      <w:ind w:firstLine="1120"/>
      <w:jc w:val="both"/>
    </w:pPr>
    <w:rPr>
      <w:rFonts w:ascii="Arial" w:hAnsi="Arial" w:cs="Arial"/>
      <w:sz w:val="20"/>
      <w:szCs w:val="20"/>
    </w:rPr>
  </w:style>
  <w:style w:type="paragraph" w:customStyle="1" w:styleId="acordo0020tipo002a">
    <w:name w:val="acordo_0020tipo_002a"/>
    <w:basedOn w:val="Normal"/>
    <w:rsid w:val="005F497B"/>
    <w:pPr>
      <w:jc w:val="center"/>
    </w:pPr>
    <w:rPr>
      <w:b/>
      <w:bCs/>
      <w:spacing w:val="20"/>
    </w:rPr>
  </w:style>
  <w:style w:type="character" w:customStyle="1" w:styleId="titulo0020acordo002achar1">
    <w:name w:val="titulo_0020acordo_002a__char1"/>
    <w:basedOn w:val="Fontepargpadro"/>
    <w:rsid w:val="005F497B"/>
    <w:rPr>
      <w:rFonts w:ascii="Arial" w:hAnsi="Arial" w:cs="Arial" w:hint="default"/>
      <w:b/>
      <w:bCs/>
      <w:sz w:val="28"/>
      <w:szCs w:val="28"/>
    </w:rPr>
  </w:style>
  <w:style w:type="character" w:customStyle="1" w:styleId="subtitulo002achar1">
    <w:name w:val="subtitulo_002a__char1"/>
    <w:basedOn w:val="Fontepargpadro"/>
    <w:rsid w:val="005F497B"/>
    <w:rPr>
      <w:rFonts w:ascii="Arial" w:hAnsi="Arial" w:cs="Arial" w:hint="default"/>
      <w:sz w:val="20"/>
      <w:szCs w:val="20"/>
    </w:rPr>
  </w:style>
  <w:style w:type="character" w:customStyle="1" w:styleId="ementa002achar1">
    <w:name w:val="ementa_002a__char1"/>
    <w:basedOn w:val="Fontepargpadro"/>
    <w:rsid w:val="005F497B"/>
    <w:rPr>
      <w:rFonts w:ascii="Arial" w:hAnsi="Arial" w:cs="Arial" w:hint="default"/>
      <w:b/>
      <w:bCs/>
      <w:sz w:val="20"/>
      <w:szCs w:val="20"/>
    </w:rPr>
  </w:style>
  <w:style w:type="character" w:customStyle="1" w:styleId="texto0020acordo002achar1">
    <w:name w:val="texto_0020acordo_002a__char1"/>
    <w:basedOn w:val="Fontepargpadro"/>
    <w:rsid w:val="005F497B"/>
    <w:rPr>
      <w:rFonts w:ascii="Arial" w:hAnsi="Arial" w:cs="Arial" w:hint="default"/>
      <w:sz w:val="20"/>
      <w:szCs w:val="20"/>
    </w:rPr>
  </w:style>
  <w:style w:type="character" w:customStyle="1" w:styleId="acordo0020tipo002achar1">
    <w:name w:val="acordo_0020tipo_002a__char1"/>
    <w:basedOn w:val="Fontepargpadro"/>
    <w:rsid w:val="005F497B"/>
    <w:rPr>
      <w:rFonts w:ascii="Times New Roman" w:hAnsi="Times New Roman" w:cs="Times New Roman" w:hint="default"/>
      <w:b/>
      <w:bCs/>
      <w:spacing w:val="20"/>
      <w:sz w:val="24"/>
      <w:szCs w:val="24"/>
    </w:rPr>
  </w:style>
  <w:style w:type="paragraph" w:customStyle="1" w:styleId="Subtitulo">
    <w:name w:val="Subtitulo*"/>
    <w:autoRedefine/>
    <w:rsid w:val="00764E53"/>
    <w:pPr>
      <w:spacing w:before="60" w:after="60" w:line="240" w:lineRule="auto"/>
      <w:jc w:val="center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abelaesquerda">
    <w:name w:val="Tabela esquerda*"/>
    <w:basedOn w:val="Normal"/>
    <w:rsid w:val="00764E53"/>
    <w:pPr>
      <w:spacing w:before="28" w:after="28"/>
    </w:pPr>
    <w:rPr>
      <w:rFonts w:ascii="Arial" w:hAnsi="Arial"/>
      <w:sz w:val="18"/>
    </w:rPr>
  </w:style>
  <w:style w:type="paragraph" w:customStyle="1" w:styleId="Tabelajustificado">
    <w:name w:val="Tabela justificado*"/>
    <w:basedOn w:val="Normal"/>
    <w:rsid w:val="00764E53"/>
    <w:pPr>
      <w:spacing w:before="28" w:after="28"/>
      <w:jc w:val="both"/>
    </w:pPr>
    <w:rPr>
      <w:rFonts w:ascii="Arial" w:hAnsi="Arial"/>
      <w:sz w:val="18"/>
    </w:rPr>
  </w:style>
  <w:style w:type="paragraph" w:customStyle="1" w:styleId="TabelaSubtitulo">
    <w:name w:val="Tabela Subtitulo*"/>
    <w:basedOn w:val="Normal"/>
    <w:rsid w:val="00764E53"/>
    <w:pPr>
      <w:spacing w:before="28" w:after="28"/>
      <w:jc w:val="center"/>
    </w:pPr>
    <w:rPr>
      <w:rFonts w:ascii="Arial" w:hAnsi="Arial"/>
      <w:sz w:val="18"/>
    </w:rPr>
  </w:style>
  <w:style w:type="paragraph" w:customStyle="1" w:styleId="TextoAcordo">
    <w:name w:val="Texto Acordo*"/>
    <w:autoRedefine/>
    <w:rsid w:val="00764E53"/>
    <w:pPr>
      <w:spacing w:after="120" w:line="240" w:lineRule="auto"/>
      <w:ind w:firstLine="1134"/>
      <w:jc w:val="both"/>
    </w:pPr>
    <w:rPr>
      <w:rFonts w:ascii="Arial" w:eastAsia="Times New Roman" w:hAnsi="Arial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426160">
      <w:bodyDiv w:val="1"/>
      <w:marLeft w:val="1120"/>
      <w:marRight w:val="1120"/>
      <w:marTop w:val="1120"/>
      <w:marBottom w:val="1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2012-09-19T21:28:00Z</dcterms:created>
  <dcterms:modified xsi:type="dcterms:W3CDTF">2012-09-19T21:54:00Z</dcterms:modified>
</cp:coreProperties>
</file>