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0A2" w:rsidRDefault="004118B2" w:rsidP="004118B2">
      <w:pPr>
        <w:ind w:left="-142" w:right="-1022"/>
        <w:jc w:val="center"/>
      </w:pPr>
      <w:r>
        <w:t>ANEXO ÚNICO – Ajuste SINIEF 19/12</w:t>
      </w:r>
    </w:p>
    <w:p w:rsidR="004118B2" w:rsidRDefault="004118B2" w:rsidP="004118B2">
      <w:pPr>
        <w:ind w:left="-142" w:right="-1022"/>
      </w:pPr>
    </w:p>
    <w:p w:rsidR="004118B2" w:rsidRDefault="004118B2" w:rsidP="004118B2">
      <w:pPr>
        <w:ind w:left="-142" w:right="-1022"/>
      </w:pPr>
    </w:p>
    <w:tbl>
      <w:tblPr>
        <w:tblW w:w="14657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228"/>
        <w:gridCol w:w="1206"/>
        <w:gridCol w:w="146"/>
        <w:gridCol w:w="823"/>
        <w:gridCol w:w="1926"/>
        <w:gridCol w:w="3003"/>
        <w:gridCol w:w="1259"/>
        <w:gridCol w:w="848"/>
        <w:gridCol w:w="1433"/>
        <w:gridCol w:w="740"/>
        <w:gridCol w:w="759"/>
        <w:gridCol w:w="629"/>
        <w:gridCol w:w="719"/>
        <w:gridCol w:w="729"/>
        <w:gridCol w:w="220"/>
      </w:tblGrid>
      <w:tr w:rsidR="004118B2" w:rsidRPr="004118B2" w:rsidTr="004118B2">
        <w:trPr>
          <w:trHeight w:val="405"/>
        </w:trPr>
        <w:tc>
          <w:tcPr>
            <w:tcW w:w="228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1" w:type="dxa"/>
            <w:gridSpan w:val="2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23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26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03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ANEXO ÚNICO</w:t>
            </w:r>
          </w:p>
        </w:tc>
        <w:tc>
          <w:tcPr>
            <w:tcW w:w="125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48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3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40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5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4118B2" w:rsidRPr="004118B2" w:rsidTr="004118B2">
        <w:trPr>
          <w:trHeight w:val="375"/>
        </w:trPr>
        <w:tc>
          <w:tcPr>
            <w:tcW w:w="228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1" w:type="dxa"/>
            <w:gridSpan w:val="2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23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26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03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5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48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3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40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5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4118B2" w:rsidRPr="004118B2" w:rsidTr="004118B2">
        <w:tc>
          <w:tcPr>
            <w:tcW w:w="228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4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23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926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003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40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5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1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2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41" w:type="dxa"/>
            <w:gridSpan w:val="2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Ficha de Conteúdo de Importação - FCI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41" w:type="dxa"/>
            <w:gridSpan w:val="2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23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26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03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5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48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3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40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Razão Social </w:t>
            </w:r>
          </w:p>
        </w:tc>
        <w:tc>
          <w:tcPr>
            <w:tcW w:w="10791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4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Endereço</w:t>
            </w:r>
          </w:p>
        </w:tc>
        <w:tc>
          <w:tcPr>
            <w:tcW w:w="575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Município</w:t>
            </w:r>
          </w:p>
        </w:tc>
        <w:tc>
          <w:tcPr>
            <w:tcW w:w="228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UF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2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4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Insc</w:t>
            </w:r>
            <w:proofErr w:type="spellEnd"/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. Estadual</w:t>
            </w:r>
          </w:p>
        </w:tc>
        <w:tc>
          <w:tcPr>
            <w:tcW w:w="27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003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228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0C0C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40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5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41" w:type="dxa"/>
            <w:gridSpan w:val="2"/>
            <w:shd w:val="clear" w:color="auto" w:fill="FFFFFF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23" w:type="dxa"/>
            <w:shd w:val="clear" w:color="auto" w:fill="FFFFFF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926" w:type="dxa"/>
            <w:shd w:val="clear" w:color="auto" w:fill="FFFFFF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003" w:type="dxa"/>
            <w:shd w:val="clear" w:color="auto" w:fill="FFFFFF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shd w:val="clear" w:color="auto" w:fill="FFFFFF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48" w:type="dxa"/>
            <w:shd w:val="clear" w:color="auto" w:fill="FFFFFF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33" w:type="dxa"/>
            <w:shd w:val="clear" w:color="auto" w:fill="FFFFFF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40" w:type="dxa"/>
            <w:shd w:val="clear" w:color="auto" w:fill="FFFFFF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5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41" w:type="dxa"/>
            <w:gridSpan w:val="2"/>
            <w:shd w:val="clear" w:color="auto" w:fill="FFFFFF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752" w:type="dxa"/>
            <w:gridSpan w:val="3"/>
            <w:shd w:val="clear" w:color="auto" w:fill="FFFFFF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DADOS DO BEM OU MERCADORIA RESULTANTE DA INDUSTRIALIZAÇÃO</w:t>
            </w:r>
          </w:p>
        </w:tc>
        <w:tc>
          <w:tcPr>
            <w:tcW w:w="1259" w:type="dxa"/>
            <w:shd w:val="clear" w:color="auto" w:fill="FFFFFF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48" w:type="dxa"/>
            <w:shd w:val="clear" w:color="auto" w:fill="FFFFFF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33" w:type="dxa"/>
            <w:shd w:val="clear" w:color="auto" w:fill="FFFFFF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40" w:type="dxa"/>
            <w:shd w:val="clear" w:color="auto" w:fill="FFFFFF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5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209" w:type="dxa"/>
            <w:gridSpan w:val="13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06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Descrição da Mercadoria</w:t>
            </w:r>
          </w:p>
        </w:tc>
        <w:tc>
          <w:tcPr>
            <w:tcW w:w="3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48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3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40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06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Código NCM </w:t>
            </w:r>
          </w:p>
        </w:tc>
        <w:tc>
          <w:tcPr>
            <w:tcW w:w="3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48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3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40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5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06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Código da mercadoria</w:t>
            </w:r>
          </w:p>
        </w:tc>
        <w:tc>
          <w:tcPr>
            <w:tcW w:w="3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48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F.C.I.</w:t>
            </w:r>
            <w:proofErr w:type="spellEnd"/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 N°</w:t>
            </w:r>
          </w:p>
        </w:tc>
        <w:tc>
          <w:tcPr>
            <w:tcW w:w="1499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0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2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06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Código GTIN</w:t>
            </w:r>
          </w:p>
        </w:tc>
        <w:tc>
          <w:tcPr>
            <w:tcW w:w="3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48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Conteúdo de Importação</w:t>
            </w: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br/>
            </w:r>
            <w:proofErr w:type="gramStart"/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(</w:t>
            </w:r>
            <w:proofErr w:type="spellStart"/>
            <w:proofErr w:type="gramEnd"/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C.I.</w:t>
            </w:r>
            <w:proofErr w:type="spellEnd"/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) %</w:t>
            </w:r>
          </w:p>
        </w:tc>
        <w:tc>
          <w:tcPr>
            <w:tcW w:w="14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2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06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Unidade de medida</w:t>
            </w:r>
          </w:p>
        </w:tc>
        <w:tc>
          <w:tcPr>
            <w:tcW w:w="3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48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62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06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Valor da parcela importada do exterior</w:t>
            </w:r>
          </w:p>
        </w:tc>
        <w:tc>
          <w:tcPr>
            <w:tcW w:w="3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48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3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40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5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8" w:type="dxa"/>
            <w:tcBorders>
              <w:top w:val="nil"/>
              <w:left w:val="single" w:sz="8" w:space="0" w:color="000000"/>
              <w:bottom w:val="nil"/>
              <w:right w:val="nil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06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Valor Total da saída Interestadual</w:t>
            </w:r>
          </w:p>
        </w:tc>
        <w:tc>
          <w:tcPr>
            <w:tcW w:w="3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48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3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40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5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19" w:type="dxa"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29" w:type="dxa"/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rPr>
          <w:trHeight w:val="330"/>
        </w:trPr>
        <w:tc>
          <w:tcPr>
            <w:tcW w:w="22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003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bottom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118B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4118B2" w:rsidRPr="004118B2" w:rsidTr="004118B2"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8B2" w:rsidRPr="004118B2" w:rsidRDefault="004118B2" w:rsidP="004118B2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</w:tr>
    </w:tbl>
    <w:p w:rsidR="004118B2" w:rsidRPr="004118B2" w:rsidRDefault="004118B2" w:rsidP="004118B2">
      <w:pPr>
        <w:tabs>
          <w:tab w:val="left" w:pos="9214"/>
          <w:tab w:val="left" w:pos="9638"/>
        </w:tabs>
        <w:spacing w:after="0" w:line="240" w:lineRule="auto"/>
        <w:ind w:right="-1"/>
        <w:rPr>
          <w:rFonts w:ascii="Arial" w:eastAsia="Times New Roman" w:hAnsi="Arial" w:cs="Arial"/>
          <w:sz w:val="20"/>
          <w:szCs w:val="20"/>
          <w:lang w:eastAsia="pt-BR"/>
        </w:rPr>
      </w:pPr>
    </w:p>
    <w:p w:rsidR="004118B2" w:rsidRPr="004118B2" w:rsidRDefault="004118B2" w:rsidP="004118B2">
      <w:pPr>
        <w:tabs>
          <w:tab w:val="left" w:pos="9214"/>
          <w:tab w:val="left" w:pos="9638"/>
        </w:tabs>
        <w:spacing w:after="0" w:line="240" w:lineRule="auto"/>
        <w:ind w:right="-1"/>
        <w:rPr>
          <w:rFonts w:ascii="Arial" w:eastAsia="Times New Roman" w:hAnsi="Arial" w:cs="Arial"/>
          <w:sz w:val="20"/>
          <w:szCs w:val="20"/>
          <w:lang w:eastAsia="pt-BR"/>
        </w:rPr>
      </w:pPr>
    </w:p>
    <w:p w:rsidR="004118B2" w:rsidRPr="004118B2" w:rsidRDefault="004118B2" w:rsidP="004118B2">
      <w:pPr>
        <w:tabs>
          <w:tab w:val="left" w:pos="9214"/>
          <w:tab w:val="left" w:pos="9638"/>
        </w:tabs>
        <w:spacing w:after="0" w:line="240" w:lineRule="auto"/>
        <w:ind w:right="-1"/>
        <w:rPr>
          <w:rFonts w:ascii="Arial" w:eastAsia="Times New Roman" w:hAnsi="Arial" w:cs="Arial"/>
          <w:sz w:val="20"/>
          <w:szCs w:val="20"/>
          <w:lang w:eastAsia="pt-BR"/>
        </w:rPr>
      </w:pPr>
    </w:p>
    <w:p w:rsidR="004118B2" w:rsidRDefault="004118B2" w:rsidP="004118B2">
      <w:pPr>
        <w:ind w:left="-142" w:right="-1022"/>
      </w:pPr>
    </w:p>
    <w:sectPr w:rsidR="004118B2" w:rsidSect="004118B2">
      <w:pgSz w:w="16838" w:h="11906" w:orient="landscape"/>
      <w:pgMar w:top="1701" w:right="1417" w:bottom="1701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118B2"/>
    <w:rsid w:val="004118B2"/>
    <w:rsid w:val="007250A2"/>
    <w:rsid w:val="008A3BB3"/>
    <w:rsid w:val="00925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9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114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2012-11-09T17:50:00Z</dcterms:created>
  <dcterms:modified xsi:type="dcterms:W3CDTF">2012-11-09T19:12:00Z</dcterms:modified>
</cp:coreProperties>
</file>