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2E68" w:rsidRPr="00F6327C" w:rsidRDefault="00222E68" w:rsidP="00222E68">
      <w:pPr>
        <w:spacing w:before="60" w:after="60" w:line="240" w:lineRule="auto"/>
        <w:jc w:val="center"/>
        <w:rPr>
          <w:rFonts w:ascii="Arial" w:eastAsia="Times New Roman" w:hAnsi="Arial"/>
          <w:b/>
          <w:sz w:val="20"/>
          <w:szCs w:val="20"/>
          <w:lang w:eastAsia="pt-BR"/>
        </w:rPr>
      </w:pPr>
      <w:r w:rsidRPr="00F6327C">
        <w:rPr>
          <w:rFonts w:ascii="Arial" w:eastAsia="Times New Roman" w:hAnsi="Arial"/>
          <w:b/>
          <w:sz w:val="20"/>
          <w:szCs w:val="20"/>
          <w:lang w:eastAsia="pt-BR"/>
        </w:rPr>
        <w:t>ANEXO ÚNICO</w:t>
      </w:r>
    </w:p>
    <w:p w:rsidR="00222E68" w:rsidRPr="00EA7236" w:rsidRDefault="00222E68" w:rsidP="006A6618">
      <w:pPr>
        <w:spacing w:before="60" w:after="60" w:line="240" w:lineRule="auto"/>
        <w:ind w:right="-994"/>
        <w:jc w:val="center"/>
        <w:rPr>
          <w:rFonts w:ascii="Arial" w:eastAsia="Times New Roman" w:hAnsi="Arial"/>
          <w:sz w:val="20"/>
          <w:szCs w:val="20"/>
          <w:lang w:eastAsia="pt-BR"/>
        </w:rPr>
      </w:pPr>
      <w:r>
        <w:rPr>
          <w:rFonts w:ascii="Arial" w:eastAsia="Times New Roman" w:hAnsi="Arial"/>
          <w:sz w:val="20"/>
          <w:szCs w:val="20"/>
          <w:lang w:eastAsia="pt-BR"/>
        </w:rPr>
        <w:t xml:space="preserve">(Convênio ICMS 87/02, na redação dada pelo Conv. ICMS 54/09 e alterações até o Conv. </w:t>
      </w:r>
      <w:r w:rsidR="00256C93">
        <w:rPr>
          <w:rFonts w:ascii="Arial" w:eastAsia="Times New Roman" w:hAnsi="Arial"/>
          <w:sz w:val="20"/>
          <w:szCs w:val="20"/>
          <w:lang w:eastAsia="pt-BR"/>
        </w:rPr>
        <w:t>92</w:t>
      </w:r>
      <w:r w:rsidR="00CA2B74">
        <w:rPr>
          <w:rFonts w:ascii="Arial" w:eastAsia="Times New Roman" w:hAnsi="Arial"/>
          <w:sz w:val="20"/>
          <w:szCs w:val="20"/>
          <w:lang w:eastAsia="pt-BR"/>
        </w:rPr>
        <w:t>/202</w:t>
      </w:r>
      <w:r w:rsidR="00256C93">
        <w:rPr>
          <w:rFonts w:ascii="Arial" w:eastAsia="Times New Roman" w:hAnsi="Arial"/>
          <w:sz w:val="20"/>
          <w:szCs w:val="20"/>
          <w:lang w:eastAsia="pt-BR"/>
        </w:rPr>
        <w:t>3</w:t>
      </w:r>
      <w:r>
        <w:rPr>
          <w:rFonts w:ascii="Arial" w:eastAsia="Times New Roman" w:hAnsi="Arial"/>
          <w:sz w:val="20"/>
          <w:szCs w:val="20"/>
          <w:lang w:eastAsia="pt-BR"/>
        </w:rPr>
        <w:t>)</w:t>
      </w:r>
    </w:p>
    <w:tbl>
      <w:tblPr>
        <w:tblW w:w="236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76"/>
        <w:gridCol w:w="87"/>
        <w:gridCol w:w="2030"/>
        <w:gridCol w:w="45"/>
        <w:gridCol w:w="28"/>
        <w:gridCol w:w="1267"/>
        <w:gridCol w:w="11"/>
        <w:gridCol w:w="49"/>
        <w:gridCol w:w="17112"/>
        <w:gridCol w:w="159"/>
        <w:gridCol w:w="39"/>
        <w:gridCol w:w="2210"/>
      </w:tblGrid>
      <w:tr w:rsidR="00222E68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Item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Fármacos</w:t>
            </w:r>
          </w:p>
        </w:tc>
        <w:tc>
          <w:tcPr>
            <w:tcW w:w="1351" w:type="dxa"/>
            <w:gridSpan w:val="4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NCM</w:t>
            </w:r>
          </w:p>
        </w:tc>
        <w:tc>
          <w:tcPr>
            <w:tcW w:w="17320" w:type="dxa"/>
            <w:gridSpan w:val="3"/>
            <w:vMerge w:val="restart"/>
            <w:hideMark/>
          </w:tcPr>
          <w:p w:rsidR="00222E68" w:rsidRPr="00E6345C" w:rsidRDefault="00222E68" w:rsidP="00586157">
            <w:pPr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Medicamentos</w:t>
            </w:r>
          </w:p>
        </w:tc>
        <w:tc>
          <w:tcPr>
            <w:tcW w:w="2249" w:type="dxa"/>
            <w:gridSpan w:val="2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NCM</w:t>
            </w: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Fármacos</w:t>
            </w:r>
          </w:p>
        </w:tc>
        <w:tc>
          <w:tcPr>
            <w:tcW w:w="1732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249" w:type="dxa"/>
            <w:gridSpan w:val="2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Medicamentos</w:t>
            </w: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2117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Glatirâmer</w:t>
            </w:r>
          </w:p>
        </w:tc>
        <w:tc>
          <w:tcPr>
            <w:tcW w:w="1351" w:type="dxa"/>
            <w:gridSpan w:val="4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2922.49.90</w:t>
            </w:r>
          </w:p>
        </w:tc>
        <w:tc>
          <w:tcPr>
            <w:tcW w:w="1732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Glatirâmer - 20 mg injetável - por frasco-ampola ou seringa preenchida</w:t>
            </w:r>
          </w:p>
        </w:tc>
        <w:tc>
          <w:tcPr>
            <w:tcW w:w="2249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Acitretina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1732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Acitretina 10 mg - por cápsula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3003.90.39/ 3004.90.29</w:t>
            </w: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Acitretina 25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23613" w:type="dxa"/>
            <w:gridSpan w:val="12"/>
          </w:tcPr>
          <w:p w:rsidR="00222E68" w:rsidRPr="00AF2915" w:rsidRDefault="00222E68" w:rsidP="00F321DB">
            <w:pPr>
              <w:spacing w:before="120" w:after="120" w:line="240" w:lineRule="auto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   </w:t>
            </w:r>
            <w:r w:rsidRPr="00AF2915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3 pelo Conv. ICMS 26/18</w:t>
            </w: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</w:tcPr>
          <w:p w:rsidR="00222E68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2117" w:type="dxa"/>
            <w:gridSpan w:val="2"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Adalimumabe</w:t>
            </w:r>
          </w:p>
        </w:tc>
        <w:tc>
          <w:tcPr>
            <w:tcW w:w="1351" w:type="dxa"/>
            <w:gridSpan w:val="4"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17320" w:type="dxa"/>
            <w:gridSpan w:val="3"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Adalimumabe - injetável - 40mg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</w:t>
            </w: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por </w:t>
            </w: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seringa preenchida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, caneta aplicadora ou frasco-ampola </w:t>
            </w:r>
          </w:p>
        </w:tc>
        <w:tc>
          <w:tcPr>
            <w:tcW w:w="2249" w:type="dxa"/>
            <w:gridSpan w:val="2"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</w:tr>
      <w:tr w:rsidR="00222E68" w:rsidRPr="00424615" w:rsidTr="00AD3178">
        <w:trPr>
          <w:trHeight w:val="454"/>
        </w:trPr>
        <w:tc>
          <w:tcPr>
            <w:tcW w:w="23613" w:type="dxa"/>
            <w:gridSpan w:val="12"/>
          </w:tcPr>
          <w:p w:rsidR="00222E68" w:rsidRPr="00A97297" w:rsidRDefault="00222E68" w:rsidP="00F321DB">
            <w:pPr>
              <w:spacing w:before="120" w:after="120" w:line="240" w:lineRule="auto"/>
              <w:ind w:firstLine="142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pelo Conv. ICMS 54/09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.</w:t>
            </w: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Adalimumabe</w:t>
            </w:r>
          </w:p>
        </w:tc>
        <w:tc>
          <w:tcPr>
            <w:tcW w:w="1351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2942.00.00</w:t>
            </w:r>
          </w:p>
        </w:tc>
        <w:tc>
          <w:tcPr>
            <w:tcW w:w="1732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Adalimumabe - injetável - 40mg seringa preenchida </w:t>
            </w:r>
          </w:p>
        </w:tc>
        <w:tc>
          <w:tcPr>
            <w:tcW w:w="2249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3002.10.39</w:t>
            </w: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Alendronato de sódio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2931.00.39</w:t>
            </w:r>
          </w:p>
        </w:tc>
        <w:tc>
          <w:tcPr>
            <w:tcW w:w="1732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Alendronato de sódio 70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3004.90.59</w:t>
            </w: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Alendronato de sódio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Alfacalcidol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2936.29.29</w:t>
            </w:r>
          </w:p>
        </w:tc>
        <w:tc>
          <w:tcPr>
            <w:tcW w:w="1732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Alfacalcidol 0,25 mcg - cápsula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3003.90.19/ 3004.50.90</w:t>
            </w: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Alfacalcidol 1,0 mcg - cápsula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2117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Alfadornase</w:t>
            </w:r>
          </w:p>
        </w:tc>
        <w:tc>
          <w:tcPr>
            <w:tcW w:w="1351" w:type="dxa"/>
            <w:gridSpan w:val="4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3507.90.49</w:t>
            </w:r>
          </w:p>
        </w:tc>
        <w:tc>
          <w:tcPr>
            <w:tcW w:w="1732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Alfadornase 2,5 mg - por ampola</w:t>
            </w:r>
          </w:p>
        </w:tc>
        <w:tc>
          <w:tcPr>
            <w:tcW w:w="2249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3003.90.29/ 3004.90.19</w:t>
            </w: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7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1732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- 1.000 U - por injetável - por frasco-ampola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3001.20.90</w:t>
            </w: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- 2.000 U - Injetável - por frasco-ampola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- 3.000 U - injetável - por frasco-ampola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- 4.000 U - injetável - por frasco-ampola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- 10.000U - injetável - por frasco-ampola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Alfainterferona 2b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1732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Alfainterferona 2b 10.000.000 UI - injetável por frasco ampola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 / 3004.90.95</w:t>
            </w: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Alfainterferona 2b 5.000.000 UI - injetável por frasco ampola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Alfainterferona 2b 3.000.000 UI - injetável por frasco ampola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9</w:t>
            </w:r>
          </w:p>
        </w:tc>
        <w:tc>
          <w:tcPr>
            <w:tcW w:w="2117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2a</w:t>
            </w:r>
          </w:p>
        </w:tc>
        <w:tc>
          <w:tcPr>
            <w:tcW w:w="1351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2a 180 mcg - por seringa preenchida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2b</w:t>
            </w:r>
          </w:p>
        </w:tc>
        <w:tc>
          <w:tcPr>
            <w:tcW w:w="1351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2b 80 mcg - por frasco ampola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2b 100 mcg - por frasco ampola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2b 120 mcg - por frasco ampola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2117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Amantadina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2921.30.90</w:t>
            </w:r>
          </w:p>
        </w:tc>
        <w:tc>
          <w:tcPr>
            <w:tcW w:w="1732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Amantadina 100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Amantadina</w:t>
            </w:r>
          </w:p>
        </w:tc>
        <w:tc>
          <w:tcPr>
            <w:tcW w:w="1351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Amantadina 100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2933.99.49</w:t>
            </w:r>
          </w:p>
        </w:tc>
        <w:tc>
          <w:tcPr>
            <w:tcW w:w="1732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10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20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</w:t>
            </w:r>
          </w:p>
        </w:tc>
        <w:tc>
          <w:tcPr>
            <w:tcW w:w="1351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 20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351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</w:t>
            </w:r>
          </w:p>
        </w:tc>
        <w:tc>
          <w:tcPr>
            <w:tcW w:w="1351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 20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</w:t>
            </w:r>
          </w:p>
        </w:tc>
        <w:tc>
          <w:tcPr>
            <w:tcW w:w="1351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 20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</w:t>
            </w:r>
          </w:p>
        </w:tc>
        <w:tc>
          <w:tcPr>
            <w:tcW w:w="2117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Azatioprina</w:t>
            </w:r>
          </w:p>
        </w:tc>
        <w:tc>
          <w:tcPr>
            <w:tcW w:w="1351" w:type="dxa"/>
            <w:gridSpan w:val="4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2933.59.34</w:t>
            </w:r>
          </w:p>
        </w:tc>
        <w:tc>
          <w:tcPr>
            <w:tcW w:w="1732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Azatioprina 50 mg - por comprimido</w:t>
            </w:r>
          </w:p>
        </w:tc>
        <w:tc>
          <w:tcPr>
            <w:tcW w:w="2249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3003.90.76/ 3004.90.66</w:t>
            </w: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Azatioprina Sódica</w:t>
            </w:r>
          </w:p>
        </w:tc>
        <w:tc>
          <w:tcPr>
            <w:tcW w:w="1351" w:type="dxa"/>
            <w:gridSpan w:val="4"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Azatioprina Sódica 50 mg - por comprimido</w:t>
            </w:r>
          </w:p>
        </w:tc>
        <w:tc>
          <w:tcPr>
            <w:tcW w:w="2249" w:type="dxa"/>
            <w:gridSpan w:val="2"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AD3178">
        <w:trPr>
          <w:trHeight w:val="386"/>
        </w:trPr>
        <w:tc>
          <w:tcPr>
            <w:tcW w:w="23613" w:type="dxa"/>
            <w:gridSpan w:val="12"/>
            <w:hideMark/>
          </w:tcPr>
          <w:p w:rsidR="00222E68" w:rsidRPr="005F0782" w:rsidRDefault="00222E68" w:rsidP="00F321DB">
            <w:pPr>
              <w:spacing w:before="120" w:after="12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Nova redação dada ao item 13 pelo Conv. ICMS 137/13</w:t>
            </w:r>
          </w:p>
        </w:tc>
      </w:tr>
      <w:tr w:rsidR="00222E68" w:rsidRPr="00424615" w:rsidTr="00AD3178">
        <w:trPr>
          <w:trHeight w:val="586"/>
        </w:trPr>
        <w:tc>
          <w:tcPr>
            <w:tcW w:w="576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13</w:t>
            </w:r>
          </w:p>
        </w:tc>
        <w:tc>
          <w:tcPr>
            <w:tcW w:w="2117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</w:t>
            </w:r>
          </w:p>
        </w:tc>
        <w:tc>
          <w:tcPr>
            <w:tcW w:w="1340" w:type="dxa"/>
            <w:gridSpan w:val="3"/>
          </w:tcPr>
          <w:p w:rsidR="00727BC6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2937.22.90</w:t>
            </w:r>
          </w:p>
          <w:p w:rsidR="00727BC6" w:rsidRPr="005F0782" w:rsidRDefault="00727BC6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7331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200 mcg - por cápsula inalante</w:t>
            </w:r>
          </w:p>
        </w:tc>
        <w:tc>
          <w:tcPr>
            <w:tcW w:w="2249" w:type="dxa"/>
            <w:gridSpan w:val="2"/>
          </w:tcPr>
          <w:p w:rsidR="00222E68" w:rsidRPr="005F0782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-3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3003.39.99/</w:t>
            </w:r>
          </w:p>
          <w:p w:rsidR="00222E68" w:rsidRPr="005F0782" w:rsidRDefault="00222E68" w:rsidP="00F321DB">
            <w:pPr>
              <w:spacing w:before="60" w:after="60" w:line="240" w:lineRule="auto"/>
              <w:ind w:left="-30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 3004.39.99</w:t>
            </w:r>
          </w:p>
        </w:tc>
      </w:tr>
      <w:tr w:rsidR="00222E68" w:rsidRPr="00424615" w:rsidTr="00AD3178">
        <w:trPr>
          <w:trHeight w:val="577"/>
        </w:trPr>
        <w:tc>
          <w:tcPr>
            <w:tcW w:w="576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34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7331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200 mcg - pó inalante por frasco de 100 doses</w:t>
            </w:r>
          </w:p>
        </w:tc>
        <w:tc>
          <w:tcPr>
            <w:tcW w:w="2249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AD3178">
        <w:trPr>
          <w:trHeight w:val="577"/>
        </w:trPr>
        <w:tc>
          <w:tcPr>
            <w:tcW w:w="576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34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7331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250 mcg - spray por frasco de 200 doses</w:t>
            </w:r>
          </w:p>
        </w:tc>
        <w:tc>
          <w:tcPr>
            <w:tcW w:w="2249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AD3178">
        <w:trPr>
          <w:trHeight w:val="577"/>
        </w:trPr>
        <w:tc>
          <w:tcPr>
            <w:tcW w:w="576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-14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34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7331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400 mcg - por cápsula inalante</w:t>
            </w:r>
          </w:p>
        </w:tc>
        <w:tc>
          <w:tcPr>
            <w:tcW w:w="2249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AD3178">
        <w:trPr>
          <w:trHeight w:val="577"/>
        </w:trPr>
        <w:tc>
          <w:tcPr>
            <w:tcW w:w="576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34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7331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400 mcg - pó inalante por frasco de 100 doses</w:t>
            </w:r>
          </w:p>
        </w:tc>
        <w:tc>
          <w:tcPr>
            <w:tcW w:w="2249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AD3178">
        <w:trPr>
          <w:trHeight w:val="577"/>
        </w:trPr>
        <w:tc>
          <w:tcPr>
            <w:tcW w:w="576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222E68" w:rsidRPr="005F0782" w:rsidRDefault="00901913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</w:t>
            </w:r>
          </w:p>
        </w:tc>
        <w:tc>
          <w:tcPr>
            <w:tcW w:w="134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7331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400 mcg - pó inalante por frasco de 100 doses</w:t>
            </w:r>
          </w:p>
        </w:tc>
        <w:tc>
          <w:tcPr>
            <w:tcW w:w="2249" w:type="dxa"/>
            <w:gridSpan w:val="2"/>
          </w:tcPr>
          <w:p w:rsidR="00222E68" w:rsidRPr="005F0782" w:rsidRDefault="00901913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3004.32.90</w:t>
            </w:r>
          </w:p>
        </w:tc>
      </w:tr>
      <w:tr w:rsidR="00222E68" w:rsidRPr="00424615" w:rsidTr="00AD3178">
        <w:trPr>
          <w:trHeight w:val="577"/>
        </w:trPr>
        <w:tc>
          <w:tcPr>
            <w:tcW w:w="576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34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7331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250 mcg - spray - por frasco de 200 doses</w:t>
            </w:r>
          </w:p>
        </w:tc>
        <w:tc>
          <w:tcPr>
            <w:tcW w:w="2249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AD3178">
        <w:trPr>
          <w:trHeight w:val="577"/>
        </w:trPr>
        <w:tc>
          <w:tcPr>
            <w:tcW w:w="576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34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7331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200 mcg - pó inalante por frasco de 100 doses</w:t>
            </w:r>
          </w:p>
        </w:tc>
        <w:tc>
          <w:tcPr>
            <w:tcW w:w="2249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AD3178">
        <w:trPr>
          <w:trHeight w:val="577"/>
        </w:trPr>
        <w:tc>
          <w:tcPr>
            <w:tcW w:w="576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34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7331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200 mcg - por cápsula inalante</w:t>
            </w:r>
          </w:p>
        </w:tc>
        <w:tc>
          <w:tcPr>
            <w:tcW w:w="2249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AD3178">
        <w:trPr>
          <w:trHeight w:val="577"/>
        </w:trPr>
        <w:tc>
          <w:tcPr>
            <w:tcW w:w="576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34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7331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400 mcg - por cápsula inalante</w:t>
            </w:r>
          </w:p>
        </w:tc>
        <w:tc>
          <w:tcPr>
            <w:tcW w:w="2249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222E68" w:rsidRPr="00A97297" w:rsidRDefault="00222E68" w:rsidP="00F321DB">
            <w:pPr>
              <w:spacing w:before="60" w:after="0" w:line="240" w:lineRule="auto"/>
              <w:ind w:left="142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8"/>
                <w:szCs w:val="18"/>
                <w:lang w:eastAsia="pt-BR"/>
              </w:rPr>
              <w:t xml:space="preserve"> </w:t>
            </w: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13 pelo Conv. ICMS 99/10.</w:t>
            </w: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351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732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200 mcg - por cápsula inalante</w:t>
            </w:r>
          </w:p>
        </w:tc>
        <w:tc>
          <w:tcPr>
            <w:tcW w:w="2249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351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732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200 mcg - pó inalante por frasco de 100 doses</w:t>
            </w:r>
          </w:p>
        </w:tc>
        <w:tc>
          <w:tcPr>
            <w:tcW w:w="2249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</w:t>
            </w:r>
          </w:p>
        </w:tc>
        <w:tc>
          <w:tcPr>
            <w:tcW w:w="1351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732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250 mcg - spray por frasco de 200 doses</w:t>
            </w:r>
          </w:p>
        </w:tc>
        <w:tc>
          <w:tcPr>
            <w:tcW w:w="2249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351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732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400 mcg - por cápsula inalante</w:t>
            </w:r>
          </w:p>
        </w:tc>
        <w:tc>
          <w:tcPr>
            <w:tcW w:w="2249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351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732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400 mcg - pó inalante por frasco de 100 doses</w:t>
            </w:r>
          </w:p>
        </w:tc>
        <w:tc>
          <w:tcPr>
            <w:tcW w:w="2249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13</w:t>
            </w: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351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2937.22.90</w:t>
            </w:r>
          </w:p>
        </w:tc>
        <w:tc>
          <w:tcPr>
            <w:tcW w:w="1732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249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3003.39.99/ 3004.39.99</w:t>
            </w: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351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732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400 mcg - pó inalante por frasco de 100 doses</w:t>
            </w:r>
          </w:p>
        </w:tc>
        <w:tc>
          <w:tcPr>
            <w:tcW w:w="2249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</w:t>
            </w:r>
          </w:p>
        </w:tc>
        <w:tc>
          <w:tcPr>
            <w:tcW w:w="1351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732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250 mcg - spray - por frasco de 200 doses</w:t>
            </w:r>
          </w:p>
        </w:tc>
        <w:tc>
          <w:tcPr>
            <w:tcW w:w="2249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351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732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200 mcg - pó inalante por frasco de 100 doses</w:t>
            </w:r>
          </w:p>
        </w:tc>
        <w:tc>
          <w:tcPr>
            <w:tcW w:w="2249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lastRenderedPageBreak/>
              <w:t> </w:t>
            </w: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351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732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200 mcg - por cápsula inalante</w:t>
            </w:r>
          </w:p>
        </w:tc>
        <w:tc>
          <w:tcPr>
            <w:tcW w:w="2249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351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732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400 mcg - por cápsula inalante</w:t>
            </w:r>
          </w:p>
        </w:tc>
        <w:tc>
          <w:tcPr>
            <w:tcW w:w="2249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222E68" w:rsidRPr="00A9729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13 pelo Conv. ICMS 54/09, efeitos de 01.08.09 a 31.08.10.</w:t>
            </w: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13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2937.22.90</w:t>
            </w:r>
          </w:p>
        </w:tc>
        <w:tc>
          <w:tcPr>
            <w:tcW w:w="1732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200 mcg - por cápsula inalante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3003.39.99/ 3004.39.99</w:t>
            </w: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200 mcg - pó inalante por frasco de 100 doses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250 mcg - spray por frasco de 200 doses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400 mcg - por cápsula inalante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400 mcg - pó inalante por frasco de 100 doses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  <w:r w:rsidRPr="005F0782"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351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Dipropionato de Beclometasona</w:t>
            </w:r>
          </w:p>
        </w:tc>
        <w:tc>
          <w:tcPr>
            <w:tcW w:w="1351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Dipropionato de Beclometasona 400 mcg - pó inalante por frasco de 100 doses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Dipropionato de Beclometasona 250 mcg - spray - por frasco de 200 doses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Dipropionato de Beclometasona 200 mcg - pó inalante por frasco de 100 doses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200 mcg - por cápsula inalante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400 mcg - por cápsula inalante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14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1732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- 6.000.000 UI (22 mcg) - Injetável - (por seringa preenchida)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3002.10.36</w:t>
            </w: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- 12.000.000 UI (44 mcg) - Injetável - (por seringa preenchida)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Betainterferona 6.000.000 UI (30 </w:t>
            </w:r>
            <w:proofErr w:type="gramStart"/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mcg)-</w:t>
            </w:r>
            <w:proofErr w:type="gramEnd"/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injetável - seringa preenchida ou frasco ampola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9.600.000 UI - Injetável - (por frasco/ampola)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1a</w:t>
            </w:r>
          </w:p>
        </w:tc>
        <w:tc>
          <w:tcPr>
            <w:tcW w:w="1351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1a - 6.000.000 UI (22 mcg) - Injetável - (por seringa preenchida)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1a - 12.000.000 UI (44 mcg) - Injetável - (por seringa preenchida)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</w:t>
            </w:r>
            <w:proofErr w:type="gramStart"/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  6.000.000</w:t>
            </w:r>
            <w:proofErr w:type="gramEnd"/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UI (30 mcg)- injetável - seringa preenchida ou frasco ampola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1b</w:t>
            </w:r>
          </w:p>
        </w:tc>
        <w:tc>
          <w:tcPr>
            <w:tcW w:w="1351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1b - 9.600.000 UI - Injetável - (por frasco/ampola)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222E68" w:rsidRPr="002D2D35" w:rsidRDefault="00222E68" w:rsidP="00F321DB">
            <w:pPr>
              <w:spacing w:before="120" w:after="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2D2D35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15 pelo Conv. ICMS 99/10, efeitos a partir de 01.09.10.</w:t>
            </w: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Bezafibrato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1732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Bezafibrato 200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Bezafibrato 400 mg - por comprimido de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</w:t>
            </w: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desintegração lenta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222E68" w:rsidRPr="00A9729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15 pelo Conv. ICMS 54/09, efeitos de 01.08.09 a 31.08.10.</w:t>
            </w: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15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Bezafibrato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2918.99.99</w:t>
            </w:r>
          </w:p>
        </w:tc>
        <w:tc>
          <w:tcPr>
            <w:tcW w:w="1732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Bezafibrato 200 mg - por drágea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Bezafibrato 400 mg - por drágea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222E68" w:rsidRPr="004129B7" w:rsidRDefault="00222E68" w:rsidP="00F321DB">
            <w:pPr>
              <w:spacing w:before="120" w:after="0" w:line="240" w:lineRule="auto"/>
              <w:ind w:left="142" w:hanging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16 pelo Conv. ICMS 99/10, efeitos a partir de 01.09.10.</w:t>
            </w: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A97297">
              <w:rPr>
                <w:rFonts w:ascii="Arial" w:eastAsia="Times New Roman" w:hAnsi="Arial"/>
                <w:sz w:val="18"/>
                <w:szCs w:val="24"/>
                <w:lang w:eastAsia="pt-BR"/>
              </w:rPr>
              <w:t>16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Biperideno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2933.39.39/ 2933.39.32</w:t>
            </w:r>
          </w:p>
        </w:tc>
        <w:tc>
          <w:tcPr>
            <w:tcW w:w="1732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Biperideno 4 mg - por comprimido de desintegração retardada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Biperideno 2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Biperideno</w:t>
            </w:r>
          </w:p>
        </w:tc>
        <w:tc>
          <w:tcPr>
            <w:tcW w:w="1351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Biperideno 4 mg - por comprimido de desintegração retardada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Biperideno 2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Biperideno</w:t>
            </w:r>
          </w:p>
        </w:tc>
        <w:tc>
          <w:tcPr>
            <w:tcW w:w="1351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Biperideno 4 mg - por comprimido de desintegração retardada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Biperideno 2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222E68" w:rsidRPr="00A97297" w:rsidRDefault="00222E68" w:rsidP="00F321DB">
            <w:pPr>
              <w:spacing w:before="60" w:after="60" w:line="240" w:lineRule="auto"/>
              <w:ind w:left="284" w:hanging="142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16 pelo Conv. ICMS 54/09, efeitos de 01.08.09 a 31.08.10.</w:t>
            </w: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16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Biperideno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2933.39.39/ 2933.39.32</w:t>
            </w:r>
          </w:p>
        </w:tc>
        <w:tc>
          <w:tcPr>
            <w:tcW w:w="1732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Biperideno 4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3003.90.79/ 3004.90.69</w:t>
            </w: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Biperideno 2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Lactato de Biperideno</w:t>
            </w:r>
          </w:p>
        </w:tc>
        <w:tc>
          <w:tcPr>
            <w:tcW w:w="1351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Lactato de Biperideno 4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Lactato de Biperideno 2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Biperideno</w:t>
            </w:r>
          </w:p>
        </w:tc>
        <w:tc>
          <w:tcPr>
            <w:tcW w:w="1351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Biperideno 4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Biperideno 2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222E68" w:rsidRPr="004129B7" w:rsidRDefault="00222E68" w:rsidP="00F321DB">
            <w:pPr>
              <w:spacing w:before="120" w:after="0" w:line="240" w:lineRule="auto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17 pelo Conv. ICMS 99/10, efeitos a partir de 01.09.10.</w:t>
            </w: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17</w:t>
            </w:r>
          </w:p>
        </w:tc>
        <w:tc>
          <w:tcPr>
            <w:tcW w:w="2117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Bromocriptina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2939.69.90</w:t>
            </w:r>
          </w:p>
        </w:tc>
        <w:tc>
          <w:tcPr>
            <w:tcW w:w="1732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Bromocriptina 2,5 mg - por comprimido ou cápsula de liberação prolongada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3003.40.90/ 3004.40.90</w:t>
            </w: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Bromocriptina</w:t>
            </w:r>
          </w:p>
        </w:tc>
        <w:tc>
          <w:tcPr>
            <w:tcW w:w="1351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Bromocriptina 2,5 mg - por comprimido ou cápsula de liberação prolongada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222E68" w:rsidRPr="00A9729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17 pelo Conv. ICMS 54/09, efeitos de 01.08.09 a 31.08.10.</w:t>
            </w: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17</w:t>
            </w: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Bromocriptina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2939.69.90</w:t>
            </w:r>
          </w:p>
        </w:tc>
        <w:tc>
          <w:tcPr>
            <w:tcW w:w="1732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Bromocriptina 2,5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3003.40.90/ 3004.40.90</w:t>
            </w: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Mesilato de Bromocriptina</w:t>
            </w:r>
          </w:p>
        </w:tc>
        <w:tc>
          <w:tcPr>
            <w:tcW w:w="1351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Bromocriptina 2,5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18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2937.29.90</w:t>
            </w:r>
          </w:p>
        </w:tc>
        <w:tc>
          <w:tcPr>
            <w:tcW w:w="1732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por cápsula inalante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3003.39.99/ 3004.39.99</w:t>
            </w: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aerosol bucal - com 5 ml - 100 doses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pó inalante - 100 doses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19</w:t>
            </w:r>
          </w:p>
        </w:tc>
        <w:tc>
          <w:tcPr>
            <w:tcW w:w="2117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Cabergolina</w:t>
            </w:r>
          </w:p>
        </w:tc>
        <w:tc>
          <w:tcPr>
            <w:tcW w:w="1351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2939.69.90</w:t>
            </w:r>
          </w:p>
        </w:tc>
        <w:tc>
          <w:tcPr>
            <w:tcW w:w="1732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Cabergolina 0,5 mg - por comprimido</w:t>
            </w:r>
          </w:p>
        </w:tc>
        <w:tc>
          <w:tcPr>
            <w:tcW w:w="2249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841B92" w:rsidRPr="00424615" w:rsidTr="00AD3178">
        <w:trPr>
          <w:trHeight w:val="454"/>
        </w:trPr>
        <w:tc>
          <w:tcPr>
            <w:tcW w:w="23613" w:type="dxa"/>
            <w:gridSpan w:val="12"/>
          </w:tcPr>
          <w:p w:rsidR="00841B92" w:rsidRPr="004129B7" w:rsidRDefault="00841B92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20 pelo Conv. ICMS 141/22</w:t>
            </w: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 w:val="restart"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2117" w:type="dxa"/>
            <w:gridSpan w:val="2"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</w:t>
            </w:r>
          </w:p>
        </w:tc>
        <w:tc>
          <w:tcPr>
            <w:tcW w:w="1351" w:type="dxa"/>
            <w:gridSpan w:val="4"/>
            <w:vMerge w:val="restart"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17320" w:type="dxa"/>
            <w:gridSpan w:val="3"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- 200 UI - spray nasal - por frasco</w:t>
            </w:r>
          </w:p>
        </w:tc>
        <w:tc>
          <w:tcPr>
            <w:tcW w:w="2249" w:type="dxa"/>
            <w:gridSpan w:val="2"/>
            <w:vMerge w:val="restart"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 3004.39.25</w:t>
            </w: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Humana</w:t>
            </w:r>
          </w:p>
        </w:tc>
        <w:tc>
          <w:tcPr>
            <w:tcW w:w="1351" w:type="dxa"/>
            <w:gridSpan w:val="4"/>
            <w:vMerge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Humana - 200 UI - spray nasal - por frasco</w:t>
            </w:r>
          </w:p>
        </w:tc>
        <w:tc>
          <w:tcPr>
            <w:tcW w:w="2249" w:type="dxa"/>
            <w:gridSpan w:val="2"/>
            <w:vMerge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de Salmão</w:t>
            </w:r>
          </w:p>
        </w:tc>
        <w:tc>
          <w:tcPr>
            <w:tcW w:w="1351" w:type="dxa"/>
            <w:gridSpan w:val="4"/>
            <w:vMerge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Calcitonina Sintética de Salmão - 200 UI - spray nasal - por </w:t>
            </w: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frasco</w:t>
            </w:r>
          </w:p>
        </w:tc>
        <w:tc>
          <w:tcPr>
            <w:tcW w:w="2249" w:type="dxa"/>
            <w:gridSpan w:val="2"/>
            <w:vMerge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20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Calcitonina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2937.90.90</w:t>
            </w:r>
          </w:p>
        </w:tc>
        <w:tc>
          <w:tcPr>
            <w:tcW w:w="17320" w:type="dxa"/>
            <w:gridSpan w:val="3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Calcitonina 100 UI - injetável - (por ampola)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3003.39.29/ 3004.39.25</w:t>
            </w: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Calcitonina - 200 UI - spray nasal - por frasco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Calcitonina Sintética Humana</w:t>
            </w:r>
          </w:p>
        </w:tc>
        <w:tc>
          <w:tcPr>
            <w:tcW w:w="1351" w:type="dxa"/>
            <w:gridSpan w:val="4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Calcitonina Sintética Humana 100 UI - injetável - (por ampola)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Calcitonina Sintética Humana - 200 UI - spray nasal - por frasco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Calcitonina Sintética de Salmão</w:t>
            </w:r>
          </w:p>
        </w:tc>
        <w:tc>
          <w:tcPr>
            <w:tcW w:w="1351" w:type="dxa"/>
            <w:gridSpan w:val="4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Calcitonina Sintética de Salmão - 200 UI - spray nasal - por frasco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Calcitonina Sintética de Salmão 100 UI - injetável - (por ampola)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21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Calcitriol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2936.29.29</w:t>
            </w: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Calcitriol 0,25 mcg - por cápsula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3003.90.19/ 3004.50.90</w:t>
            </w: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Calcitriol 1,0 g - injetável - por ampola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22</w:t>
            </w: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Ciclofosfamida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Ciclofosfamida 50 mg - por drágea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Ciclofosfamida Monoidratada</w:t>
            </w:r>
          </w:p>
        </w:tc>
        <w:tc>
          <w:tcPr>
            <w:tcW w:w="1351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Ciclofosfamida Monoidratada 50 mg - por drágea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23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Ciclosporina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100 mg - Solução oral 100 mg/ml - por frasco de 50 ml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3003.20.73/ 3004.20.73</w:t>
            </w: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25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50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100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10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Ciprofloxacino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2933.59.19</w:t>
            </w: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Ciprofloxacino 250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Ciprofloxacino 500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Cloridrato de Ciprofloxacino </w:t>
            </w:r>
            <w:r w:rsidRPr="00A97297">
              <w:rPr>
                <w:rFonts w:ascii="Arial" w:eastAsia="Times New Roman" w:hAnsi="Arial"/>
                <w:sz w:val="20"/>
                <w:szCs w:val="20"/>
                <w:lang w:eastAsia="pt-BR"/>
              </w:rPr>
              <w:t>Monoidratado</w:t>
            </w:r>
          </w:p>
        </w:tc>
        <w:tc>
          <w:tcPr>
            <w:tcW w:w="1351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 Monoidratado 250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 Monoidratado 500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Ciprofloxacino</w:t>
            </w:r>
          </w:p>
        </w:tc>
        <w:tc>
          <w:tcPr>
            <w:tcW w:w="1351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Ciprofloxacino 250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Ciprofloxacino 500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</w:t>
            </w:r>
          </w:p>
        </w:tc>
        <w:tc>
          <w:tcPr>
            <w:tcW w:w="1351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 250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 500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841B92" w:rsidRPr="00E6345C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25</w:t>
            </w: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Ciproterona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2937.29.31</w:t>
            </w:r>
          </w:p>
        </w:tc>
        <w:tc>
          <w:tcPr>
            <w:tcW w:w="17320" w:type="dxa"/>
            <w:gridSpan w:val="3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Ciproterona 50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3003.39.39/ 3004.39.39</w:t>
            </w: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Ciproterona</w:t>
            </w:r>
          </w:p>
        </w:tc>
        <w:tc>
          <w:tcPr>
            <w:tcW w:w="1351" w:type="dxa"/>
            <w:gridSpan w:val="4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Acetato de Ciproterona 50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841B92" w:rsidRPr="00E6345C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26</w:t>
            </w: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Cloroquina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2933.49.90</w:t>
            </w:r>
          </w:p>
        </w:tc>
        <w:tc>
          <w:tcPr>
            <w:tcW w:w="17320" w:type="dxa"/>
            <w:gridSpan w:val="3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Cloroquina 150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Dicloridrato de Cloroquina</w:t>
            </w:r>
          </w:p>
        </w:tc>
        <w:tc>
          <w:tcPr>
            <w:tcW w:w="1351" w:type="dxa"/>
            <w:gridSpan w:val="4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Dicloridrato de Cloroquina 150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Difosfato de Cloroquina</w:t>
            </w:r>
          </w:p>
        </w:tc>
        <w:tc>
          <w:tcPr>
            <w:tcW w:w="1351" w:type="dxa"/>
            <w:gridSpan w:val="4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Difosfato de Cloroquina 150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Cloroquina</w:t>
            </w:r>
          </w:p>
        </w:tc>
        <w:tc>
          <w:tcPr>
            <w:tcW w:w="1351" w:type="dxa"/>
            <w:gridSpan w:val="4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Sulfato de Cloroquina 150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841B92" w:rsidRPr="00E6345C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27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Clozapina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2933.99.39</w:t>
            </w:r>
          </w:p>
        </w:tc>
        <w:tc>
          <w:tcPr>
            <w:tcW w:w="17320" w:type="dxa"/>
            <w:gridSpan w:val="3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Clozapina 100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Clozapina 25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841B92" w:rsidRPr="00E6345C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28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Codeína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2939.11.22</w:t>
            </w:r>
          </w:p>
        </w:tc>
        <w:tc>
          <w:tcPr>
            <w:tcW w:w="17320" w:type="dxa"/>
            <w:gridSpan w:val="3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Codeína 30 mg/ml - por ampola com 2 ml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3003.40.40/ 3004.40.40</w:t>
            </w: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Codeína 30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Codeína 60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Codeína 3 mg/ml - solução oral - por frasco com 120 ml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AE0C21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</w:t>
            </w:r>
          </w:p>
        </w:tc>
        <w:tc>
          <w:tcPr>
            <w:tcW w:w="1351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 30 mg/ml - por ampola com 2 ml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AE0C21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 30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AE0C21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 60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AE0C21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 3 mg/ml - solução oral - por frasco com 120 ml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AE0C21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</w:t>
            </w:r>
          </w:p>
        </w:tc>
        <w:tc>
          <w:tcPr>
            <w:tcW w:w="1351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 30 mg/ml - por ampola com 2 ml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AE0C21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 30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AE0C21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 60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AE0C21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 3 mg/ml - solução oral - por frasco com 120 ml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AE0C21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</w:t>
            </w:r>
          </w:p>
        </w:tc>
        <w:tc>
          <w:tcPr>
            <w:tcW w:w="1351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 30 mg/ml - por ampola com 2 ml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 30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 60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 3 mg/ml - solução oral - por frasco com 120 ml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</w:t>
            </w:r>
          </w:p>
        </w:tc>
        <w:tc>
          <w:tcPr>
            <w:tcW w:w="1351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 30 mg/ml - por ampola com 2 ml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 30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 60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 3 mg/ml - solução oral - por frasco com 120 ml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</w:t>
            </w:r>
          </w:p>
        </w:tc>
        <w:tc>
          <w:tcPr>
            <w:tcW w:w="1351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 30 mg/ml - por ampola com 2 ml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 30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 60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 3 mg/ml - solução oral - por frasco com 120 ml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</w:t>
            </w:r>
          </w:p>
        </w:tc>
        <w:tc>
          <w:tcPr>
            <w:tcW w:w="1351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 30 mg/ml - por ampola com 2 ml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 30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 60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 3 mg/ml - solução oral - por frasco com 120 ml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</w:t>
            </w:r>
          </w:p>
        </w:tc>
        <w:tc>
          <w:tcPr>
            <w:tcW w:w="1351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 30 mg/ml - por ampola com 2 ml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 30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 60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 3 mg/ml - solução oral - por frasco com 120 ml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</w:t>
            </w:r>
          </w:p>
        </w:tc>
        <w:tc>
          <w:tcPr>
            <w:tcW w:w="1351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 30 mg/ml - por ampola com 2 ml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 30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 60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 3 mg/ml - solução oral - por frasco com 120 ml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</w:t>
            </w:r>
          </w:p>
        </w:tc>
        <w:tc>
          <w:tcPr>
            <w:tcW w:w="1351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 30 mg/ml - por ampola com 2 ml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 30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 60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 3 mg/ml - solução oral - por frasco com 120 ml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</w:t>
            </w:r>
          </w:p>
        </w:tc>
        <w:tc>
          <w:tcPr>
            <w:tcW w:w="1351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 30 mg/ml - por ampola com 2 ml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 30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 60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 3 mg/ml - solução oral - por frasco com 120 ml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</w:t>
            </w: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</w:t>
            </w:r>
          </w:p>
        </w:tc>
        <w:tc>
          <w:tcPr>
            <w:tcW w:w="1351" w:type="dxa"/>
            <w:gridSpan w:val="4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 100 mg - por cápsula</w:t>
            </w:r>
          </w:p>
        </w:tc>
        <w:tc>
          <w:tcPr>
            <w:tcW w:w="2249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3003.39.39/ 3004.39.39</w:t>
            </w: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Deferasirox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2933.99.69</w:t>
            </w: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Deferasirox 125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Deferasirox 250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Deferasirox 500 mg - por comprimido 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31</w:t>
            </w: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Deferiprona</w:t>
            </w:r>
          </w:p>
        </w:tc>
        <w:tc>
          <w:tcPr>
            <w:tcW w:w="1351" w:type="dxa"/>
            <w:gridSpan w:val="4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Deferiprona 500 mg - por comprimido</w:t>
            </w:r>
          </w:p>
        </w:tc>
        <w:tc>
          <w:tcPr>
            <w:tcW w:w="2249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3003.90.58/ 3004.90.49 </w:t>
            </w: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32</w:t>
            </w: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Desferroxamina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Desferroxamina 500 mg - injetável - por frasco-ampola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3003.90.58/ 3004.90.48</w:t>
            </w: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Desferroxamina</w:t>
            </w:r>
          </w:p>
        </w:tc>
        <w:tc>
          <w:tcPr>
            <w:tcW w:w="1351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Desferroxamina 500 mg - injetável - por frasco-ampola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Desferroxamina</w:t>
            </w:r>
          </w:p>
        </w:tc>
        <w:tc>
          <w:tcPr>
            <w:tcW w:w="1351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Desferroxamina 500 mg - injetável - por frasco-ampola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33</w:t>
            </w: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Desmopressina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Desmopressina 0,1 mg/ml -aplicação nasal - por frasco 2,5 ml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 3004.39.29</w:t>
            </w: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Desmopressina</w:t>
            </w:r>
          </w:p>
        </w:tc>
        <w:tc>
          <w:tcPr>
            <w:tcW w:w="1351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Desmopressina 0,1 mg/ml -aplicação nasal - por frasco 2,5 ml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841B92" w:rsidRPr="004129B7" w:rsidRDefault="00841B92" w:rsidP="00841B92">
            <w:pPr>
              <w:spacing w:before="120" w:after="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34 pelo Conv. ICMS 99/10, efeitos a partir de 01.09.10.</w:t>
            </w: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Donepezila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2933.39.99</w:t>
            </w: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Donepezila - 5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Donepezila - 10 mg - por comprimidlo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Donepezila</w:t>
            </w:r>
          </w:p>
        </w:tc>
        <w:tc>
          <w:tcPr>
            <w:tcW w:w="1351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Donepezila - 5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Donepezila - 10 mg - por comprimidlo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841B92" w:rsidRPr="005C3D8E" w:rsidRDefault="00841B92" w:rsidP="00841B92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34 pelo Conv. ICMS 54/09, efeitos de 01.08.09 a 31.08.10.</w:t>
            </w: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2933.39.99</w:t>
            </w:r>
          </w:p>
        </w:tc>
        <w:tc>
          <w:tcPr>
            <w:tcW w:w="17320" w:type="dxa"/>
            <w:gridSpan w:val="3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 - 5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3003.90.79/ 3004.90.69</w:t>
            </w: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 - 10 mg - por comprimidlo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Donepezila</w:t>
            </w:r>
          </w:p>
        </w:tc>
        <w:tc>
          <w:tcPr>
            <w:tcW w:w="1351" w:type="dxa"/>
            <w:gridSpan w:val="4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 - 5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 - 10 mg - por comprimidlo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35</w:t>
            </w: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Entacapona</w:t>
            </w:r>
          </w:p>
        </w:tc>
        <w:tc>
          <w:tcPr>
            <w:tcW w:w="1351" w:type="dxa"/>
            <w:gridSpan w:val="4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Entacapona  200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mg - por comprimido</w:t>
            </w:r>
          </w:p>
        </w:tc>
        <w:tc>
          <w:tcPr>
            <w:tcW w:w="2249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</w:tcPr>
          <w:p w:rsidR="00422C1A" w:rsidRPr="004129B7" w:rsidRDefault="00422C1A" w:rsidP="00AD3178">
            <w:pPr>
              <w:spacing w:before="28" w:after="28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da ao item </w:t>
            </w:r>
            <w:r w:rsidR="00592F2E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36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ICMS </w:t>
            </w:r>
            <w:r w:rsidR="006D7ACF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92/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23</w:t>
            </w:r>
            <w:r w:rsidR="00AD3178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,  </w:t>
            </w:r>
            <w:r w:rsidR="00AD3178"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efeitos a partir de 1º.01.202</w:t>
            </w:r>
            <w:r w:rsidR="00AD3178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4.</w:t>
            </w:r>
          </w:p>
        </w:tc>
      </w:tr>
      <w:tr w:rsidR="00592F2E" w:rsidRPr="00424615" w:rsidTr="00AD3178">
        <w:trPr>
          <w:trHeight w:val="454"/>
        </w:trPr>
        <w:tc>
          <w:tcPr>
            <w:tcW w:w="576" w:type="dxa"/>
          </w:tcPr>
          <w:p w:rsidR="00592F2E" w:rsidRPr="004129B7" w:rsidRDefault="006D7ACF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36</w:t>
            </w:r>
          </w:p>
        </w:tc>
        <w:tc>
          <w:tcPr>
            <w:tcW w:w="2117" w:type="dxa"/>
            <w:gridSpan w:val="2"/>
          </w:tcPr>
          <w:p w:rsidR="00592F2E" w:rsidRPr="004129B7" w:rsidRDefault="006D7ACF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Etanercepte</w:t>
            </w:r>
          </w:p>
        </w:tc>
        <w:tc>
          <w:tcPr>
            <w:tcW w:w="1351" w:type="dxa"/>
            <w:gridSpan w:val="4"/>
          </w:tcPr>
          <w:p w:rsidR="00592F2E" w:rsidRPr="004129B7" w:rsidRDefault="006D7ACF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2942.00.0</w:t>
            </w:r>
          </w:p>
        </w:tc>
        <w:tc>
          <w:tcPr>
            <w:tcW w:w="17320" w:type="dxa"/>
            <w:gridSpan w:val="3"/>
          </w:tcPr>
          <w:p w:rsidR="00592F2E" w:rsidRPr="004129B7" w:rsidRDefault="006D7ACF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Etanercepte 25 mg - injetável por frasco-ampola, seringa ou caneta preenchida</w:t>
            </w:r>
          </w:p>
        </w:tc>
        <w:tc>
          <w:tcPr>
            <w:tcW w:w="2249" w:type="dxa"/>
            <w:gridSpan w:val="2"/>
          </w:tcPr>
          <w:p w:rsidR="00592F2E" w:rsidRDefault="006D7ACF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3002.15.20</w:t>
            </w:r>
          </w:p>
        </w:tc>
      </w:tr>
      <w:tr w:rsidR="00592F2E" w:rsidRPr="00424615" w:rsidTr="00AD3178">
        <w:trPr>
          <w:trHeight w:val="454"/>
        </w:trPr>
        <w:tc>
          <w:tcPr>
            <w:tcW w:w="576" w:type="dxa"/>
          </w:tcPr>
          <w:p w:rsidR="00592F2E" w:rsidRPr="004129B7" w:rsidRDefault="00592F2E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592F2E" w:rsidRPr="004129B7" w:rsidRDefault="00592F2E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</w:tcPr>
          <w:p w:rsidR="00592F2E" w:rsidRPr="004129B7" w:rsidRDefault="00592F2E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</w:tcPr>
          <w:p w:rsidR="00592F2E" w:rsidRPr="004129B7" w:rsidRDefault="006D7ACF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Etanercepte 50 mg - injetável por frasco-ampola, seringa ou caneta preenchida</w:t>
            </w:r>
          </w:p>
        </w:tc>
        <w:tc>
          <w:tcPr>
            <w:tcW w:w="2249" w:type="dxa"/>
            <w:gridSpan w:val="2"/>
          </w:tcPr>
          <w:p w:rsidR="00592F2E" w:rsidRDefault="00592F2E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6D7ACF" w:rsidRPr="00424615" w:rsidTr="00AD3178">
        <w:trPr>
          <w:trHeight w:val="454"/>
        </w:trPr>
        <w:tc>
          <w:tcPr>
            <w:tcW w:w="23613" w:type="dxa"/>
            <w:gridSpan w:val="12"/>
          </w:tcPr>
          <w:p w:rsidR="006D7ACF" w:rsidRDefault="006D7ACF" w:rsidP="006D7ACF">
            <w:pPr>
              <w:spacing w:before="28" w:after="28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3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6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pelo Conv. ICMS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</w:t>
            </w:r>
            <w:r w:rsidRPr="00592F2E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42/23.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</w:tcPr>
          <w:p w:rsidR="00422C1A" w:rsidRPr="006D7ACF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6D7ACF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36</w:t>
            </w:r>
          </w:p>
        </w:tc>
        <w:tc>
          <w:tcPr>
            <w:tcW w:w="2117" w:type="dxa"/>
            <w:gridSpan w:val="2"/>
            <w:vMerge w:val="restart"/>
          </w:tcPr>
          <w:p w:rsidR="00422C1A" w:rsidRPr="006D7ACF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6D7ACF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Etanercepte</w:t>
            </w:r>
          </w:p>
        </w:tc>
        <w:tc>
          <w:tcPr>
            <w:tcW w:w="1351" w:type="dxa"/>
            <w:gridSpan w:val="4"/>
            <w:vMerge w:val="restart"/>
          </w:tcPr>
          <w:p w:rsidR="00422C1A" w:rsidRPr="006D7ACF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6D7ACF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2942.00.00</w:t>
            </w:r>
          </w:p>
        </w:tc>
        <w:tc>
          <w:tcPr>
            <w:tcW w:w="17320" w:type="dxa"/>
            <w:gridSpan w:val="3"/>
          </w:tcPr>
          <w:p w:rsidR="00422C1A" w:rsidRPr="006D7ACF" w:rsidRDefault="00422C1A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6D7ACF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Etanercepte 25 mg - injetável por frasco-ampola</w:t>
            </w:r>
          </w:p>
        </w:tc>
        <w:tc>
          <w:tcPr>
            <w:tcW w:w="2249" w:type="dxa"/>
            <w:gridSpan w:val="2"/>
          </w:tcPr>
          <w:p w:rsidR="00422C1A" w:rsidRPr="006D7ACF" w:rsidRDefault="00422C1A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6D7ACF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3002.15.20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</w:tcPr>
          <w:p w:rsidR="00422C1A" w:rsidRPr="00592F2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592F2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</w:tcPr>
          <w:p w:rsidR="00422C1A" w:rsidRPr="00592F2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</w:tcPr>
          <w:p w:rsidR="00422C1A" w:rsidRPr="006D7ACF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6D7ACF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Etanercepte 50 mg - injetável por frasco-ampola</w:t>
            </w:r>
          </w:p>
        </w:tc>
        <w:tc>
          <w:tcPr>
            <w:tcW w:w="2249" w:type="dxa"/>
            <w:gridSpan w:val="2"/>
          </w:tcPr>
          <w:p w:rsidR="00422C1A" w:rsidRPr="00592F2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</w:tcPr>
          <w:p w:rsidR="00422C1A" w:rsidRPr="004129B7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38 pelo Conv. ICMS 54/09, efeitos de 01.08.09 a 31.08.10.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592F2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92F2E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36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592F2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92F2E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Etanercepte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592F2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92F2E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2942.00.00</w:t>
            </w:r>
          </w:p>
        </w:tc>
        <w:tc>
          <w:tcPr>
            <w:tcW w:w="17320" w:type="dxa"/>
            <w:gridSpan w:val="3"/>
            <w:hideMark/>
          </w:tcPr>
          <w:p w:rsidR="00422C1A" w:rsidRPr="00592F2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92F2E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Etanercepte 25 mg - injetável por frasco-ampola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422C1A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26CC0A"/>
                <w:sz w:val="16"/>
                <w:szCs w:val="16"/>
                <w:lang w:eastAsia="pt-BR"/>
              </w:rPr>
            </w:pPr>
            <w:r w:rsidRPr="00422C1A">
              <w:rPr>
                <w:rFonts w:ascii="Arial" w:eastAsia="Times New Roman" w:hAnsi="Arial"/>
                <w:color w:val="26CC0A"/>
                <w:sz w:val="16"/>
                <w:szCs w:val="16"/>
                <w:lang w:eastAsia="pt-BR"/>
              </w:rPr>
              <w:t>3002.10.38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592F2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592F2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592F2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592F2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92F2E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Etanercepte 50 mg - injetável por frasco-ampola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37</w:t>
            </w:r>
          </w:p>
        </w:tc>
        <w:tc>
          <w:tcPr>
            <w:tcW w:w="2117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Etofibrato</w:t>
            </w:r>
          </w:p>
        </w:tc>
        <w:tc>
          <w:tcPr>
            <w:tcW w:w="1351" w:type="dxa"/>
            <w:gridSpan w:val="4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Etofibrato 500 mg - por cápsula</w:t>
            </w:r>
          </w:p>
        </w:tc>
        <w:tc>
          <w:tcPr>
            <w:tcW w:w="2249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422C1A" w:rsidRPr="004129B7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lastRenderedPageBreak/>
              <w:t>Nova redação dada ao item 38 pelo Conv. ICMS 99/10, efeitos a partir de 01.09.10.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Everolimo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Everolimo 1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Everolimo 0,5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Everolimo 0,75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422C1A" w:rsidRPr="005C3D8E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38 pelo Conv. ICMS 54/09, efeitos de 01.08.09 a 31.08.10.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2934.99.99</w:t>
            </w:r>
          </w:p>
        </w:tc>
        <w:tc>
          <w:tcPr>
            <w:tcW w:w="17320" w:type="dxa"/>
            <w:gridSpan w:val="3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1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3003.90.89/ 3004.90.79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0,5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0,75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0,1 mg - por comprimido dispersível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0,25 mg - por comprimido dispersível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39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Fenofibrato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2918.99.91</w:t>
            </w: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Fenofibrato 200 mg - por cápsula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Fenofibrato 250 mg - liberação retardada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40</w:t>
            </w:r>
          </w:p>
        </w:tc>
        <w:tc>
          <w:tcPr>
            <w:tcW w:w="2117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Fenoterol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Fenoterol 200 mcg - dose - aerosol 300 doses - 15 ml - c/ adaptador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Fenoterol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Fenoterol 200 mcg - dose - aerosol 300 doses - 15 ml - c/ adaptador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Fenoterol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Fenoterol 200 mcg - dose - aerosol 300 doses - 15 ml - c/ adaptador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422C1A" w:rsidRPr="004129B7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41 pelo Conv. ICMS 99/10, efeitos a partir de 01.09.10.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41</w:t>
            </w:r>
          </w:p>
        </w:tc>
        <w:tc>
          <w:tcPr>
            <w:tcW w:w="2117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Filgrastim</w:t>
            </w:r>
          </w:p>
        </w:tc>
        <w:tc>
          <w:tcPr>
            <w:tcW w:w="1351" w:type="dxa"/>
            <w:gridSpan w:val="4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Filgrastim 300 mcg - injetável - por frasco ou seringa preenchida</w:t>
            </w:r>
          </w:p>
        </w:tc>
        <w:tc>
          <w:tcPr>
            <w:tcW w:w="2249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422C1A" w:rsidRPr="005C3D8E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41 pelo Conv. ICMS 54/09, efeitos de 01.08.09 a 31.08.10.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41</w:t>
            </w:r>
          </w:p>
        </w:tc>
        <w:tc>
          <w:tcPr>
            <w:tcW w:w="2117" w:type="dxa"/>
            <w:gridSpan w:val="2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Filgrastim</w:t>
            </w:r>
          </w:p>
        </w:tc>
        <w:tc>
          <w:tcPr>
            <w:tcW w:w="1351" w:type="dxa"/>
            <w:gridSpan w:val="4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3002.10.39</w:t>
            </w:r>
          </w:p>
        </w:tc>
        <w:tc>
          <w:tcPr>
            <w:tcW w:w="17320" w:type="dxa"/>
            <w:gridSpan w:val="3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Filgrastim 300 mcg - injetável - por frasco</w:t>
            </w:r>
          </w:p>
        </w:tc>
        <w:tc>
          <w:tcPr>
            <w:tcW w:w="2249" w:type="dxa"/>
            <w:gridSpan w:val="2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3002.10.39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42</w:t>
            </w:r>
          </w:p>
        </w:tc>
        <w:tc>
          <w:tcPr>
            <w:tcW w:w="2117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Fludrocortisona</w:t>
            </w:r>
          </w:p>
        </w:tc>
        <w:tc>
          <w:tcPr>
            <w:tcW w:w="1351" w:type="dxa"/>
            <w:gridSpan w:val="4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2937.22.90</w:t>
            </w: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Fludrocortisona 0,1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3003.39.99/ 3004.39.99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Fludrocortisona</w:t>
            </w:r>
          </w:p>
        </w:tc>
        <w:tc>
          <w:tcPr>
            <w:tcW w:w="1351" w:type="dxa"/>
            <w:gridSpan w:val="4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2937.22.90</w:t>
            </w: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Fludrocortisona 0,1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vAlign w:val="center"/>
            <w:hideMark/>
          </w:tcPr>
          <w:p w:rsidR="00422C1A" w:rsidRPr="004129B7" w:rsidRDefault="00422C1A" w:rsidP="00422C1A">
            <w:pPr>
              <w:spacing w:before="60" w:after="60" w:line="240" w:lineRule="auto"/>
              <w:ind w:left="142"/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  <w:t xml:space="preserve">Revogado 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o item 43 pelo Conv.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ICMS 99/10, efeitos a partir de 01.09.10.</w:t>
            </w: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422C1A" w:rsidRPr="005C3D8E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43 pelo Conv. ICMS 54/09, efeitos de 01.08.09 a 31.08.10.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43</w:t>
            </w:r>
          </w:p>
        </w:tc>
        <w:tc>
          <w:tcPr>
            <w:tcW w:w="2117" w:type="dxa"/>
            <w:gridSpan w:val="2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Flutamida</w:t>
            </w:r>
          </w:p>
        </w:tc>
        <w:tc>
          <w:tcPr>
            <w:tcW w:w="1351" w:type="dxa"/>
            <w:gridSpan w:val="4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2924.29.62</w:t>
            </w:r>
          </w:p>
        </w:tc>
        <w:tc>
          <w:tcPr>
            <w:tcW w:w="17320" w:type="dxa"/>
            <w:gridSpan w:val="3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Flutamida 250 mg - por comprimido</w:t>
            </w:r>
          </w:p>
        </w:tc>
        <w:tc>
          <w:tcPr>
            <w:tcW w:w="2249" w:type="dxa"/>
            <w:gridSpan w:val="2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3003.90.53/ 3004.90.43</w:t>
            </w: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  <w:t xml:space="preserve">Revogado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o item 44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ICMS 141/22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300D6A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44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300D6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Fluvastatina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300D6A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2933.99.19</w:t>
            </w:r>
          </w:p>
        </w:tc>
        <w:tc>
          <w:tcPr>
            <w:tcW w:w="17320" w:type="dxa"/>
            <w:gridSpan w:val="3"/>
            <w:hideMark/>
          </w:tcPr>
          <w:p w:rsidR="00422C1A" w:rsidRPr="00300D6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Fluvastatina 20 mg - por cápsula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300D6A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300D6A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300D6A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300D6A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300D6A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300D6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Fluvastatina 40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300D6A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300D6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Fluvastatina Sódica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300D6A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300D6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Fluvastatina Sódica 20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300D6A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300D6A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300D6A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300D6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Fluvastatina Sódica 40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45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2924.29.99</w:t>
            </w: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12 mcg - pó inalante - 60 doses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3003.90.59/ 3004.90.49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12 mcg - por cápsula inalante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12 mcg - pó inalante - 60 doses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12 mcg - por cápsula inalante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12 mcg - pó inalante - 60 doses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12 mcg - por cápsula inalante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422C1A" w:rsidRPr="004129B7" w:rsidRDefault="00422C1A" w:rsidP="00422C1A">
            <w:pPr>
              <w:spacing w:before="120" w:after="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46 pelo Conv. ICMS 99/10, efeitos a partir de 01.09.10.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46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+ Budesonida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2924.29.99/ 2937.29.90</w:t>
            </w: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6 mcg + Budesonida 200 mcg - pó</w:t>
            </w:r>
          </w:p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inalante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frasco de 60 doses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6 mcg + Budesonida 200 mcg - por cápsula inalante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12 mcg + Budesonida 400 mcg - pó</w:t>
            </w:r>
          </w:p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inalante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frasco de 60 doses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12 mcg + Budesonida 400 mcg - por cápsula inalante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+ Budesonida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6 mcg + Budesonida 200 mcg - pó inalatorio - 60 doses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6 mcg + Budesonida 200 mcg - pó inalante - por frasco de 60 doses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12 mcg + Budesonida 400 mcg - pó inalante - por frasco de 60 doses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12 mcg + Budesonida 400`mcg - por cápsula inalante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+ Budesonida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6 mcg + Budesonida 200 mcg - pó inalante - por frasco de 60 doses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6 mcg + Budesonida 200 mcg - por cápsula inalante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12 mcg + Budesonida 400 mcg - por cápsula inalante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12 mcg + Budesonida 400 mcg - pó inalante - por frasco de 60 doses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422C1A" w:rsidRPr="005C3D8E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46 pelo Conv. ICMS 54/09, efeitos de 01.08.09 a 31.08.10.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46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+ Budesonida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2924.29.99/ 2937.29.90</w:t>
            </w:r>
          </w:p>
        </w:tc>
        <w:tc>
          <w:tcPr>
            <w:tcW w:w="17320" w:type="dxa"/>
            <w:gridSpan w:val="3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6 mcg + Budesonida 200 mcg - pó inalatorio - 60 doses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6 mcg + Budesonida 200 mcg - por cáps5la inalante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12 mcg + Budesonida 400 mcg - pó inalatório - 60 doses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12 mcg + Budesonida 400 mcg - por cápsula inalante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+ Budesonida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6 mcg + Budesonida 200 mcg - pó inalatorio - 60 doses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3A3ADA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6 mcg + Budesonida 200 mcg - por cápsula inalante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3A3ADA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12 mcg + Budesonida 400 mcg - pó inalatório - 60 doses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3A3ADA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12 mcg + Budesonida 400`mcg - por cápsula inalante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+ Budesonida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6 mcg + Budesonida 200 mcg - pó inalatorio - 60 doses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6 mcg + Budesonida 200 mcg - por cápsula inalante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12 mcg + Budesonida 400 mcg - por cápsula inalante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12 mcg + Budesonida 400 mcg - pó inalatório - 60 doses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47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Gabapentina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2922.49.90</w:t>
            </w: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Gabapentina 300 mg - por cápsula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Gabapentina 400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Galantamina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2939.99.90</w:t>
            </w: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Galantamina 8 mg - por cápsula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Galantamina 16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Galantamina 24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Galantamina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Galantamina 8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Galantamina 16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Galantamina 24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Hidrobrometo de Galantamina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Hidrobrometo de Galantamina 8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Hidrobrometo de Galantamina 16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Hidrobrometo de Galantamina 24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422C1A" w:rsidRPr="004129B7" w:rsidRDefault="00422C1A" w:rsidP="00422C1A">
            <w:pPr>
              <w:spacing w:before="60" w:after="60" w:line="240" w:lineRule="auto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49 pelo Conv. ICMS 99/10, efeitos a partir de 01.09.10.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49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Genfibrozila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Genfibrozila 600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Genfibrozila 900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422C1A" w:rsidRPr="00AE0C21" w:rsidRDefault="00422C1A" w:rsidP="00422C1A">
            <w:pPr>
              <w:spacing w:before="60" w:after="60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49 pelo Conv. ICMS 54/09, efeitos de 01.08.09 a 31.08.10.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49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Genfibrozila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2918.99.99</w:t>
            </w:r>
          </w:p>
        </w:tc>
        <w:tc>
          <w:tcPr>
            <w:tcW w:w="17320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Genfibrozila 600 mg - por cápsula ou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Genfibrozila 900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422C1A" w:rsidRPr="004129B7" w:rsidRDefault="00422C1A" w:rsidP="00422C1A">
            <w:pPr>
              <w:spacing w:before="60" w:after="60" w:line="240" w:lineRule="auto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50 pelo Conv. ICMS 99/10, efeitos a partir de 01.09.10.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Gosserrelina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Gosserrelina 3,60 mg - injetável - por seringa preenchida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3003.39.26/ 3004.39.27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Gosserrelina 10,80 mg - injetável - (por seringa preenhida)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Gosserrelina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Gosserrelina 3,60 mg - injetável - por frasco ampola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Acetato de Gosserrelina 10,80 mg - injetável - (por seringa preenchida) 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422C1A" w:rsidRPr="00AE0C21" w:rsidRDefault="00422C1A" w:rsidP="00422C1A">
            <w:pPr>
              <w:spacing w:before="60" w:after="60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50 pelo Conv. ICMS 54/09, efeitos de 01.08.09 a 31.08.10.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50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Gosserrelina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2937.90.90</w:t>
            </w:r>
          </w:p>
        </w:tc>
        <w:tc>
          <w:tcPr>
            <w:tcW w:w="17320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Gosserrelina 3,60 mg - injetável - por seringa preenchida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3003.39.26/ 3004.39.27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Gosserrelina 10,80 mg - injetável - (por seringa preenhida)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Acetato de Gosserrelina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Acetato de Gosserrelina 3,60 mg - injetável - por frasco ampola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Acetato de Gosserrelina 10,80 mg - injetável - (por seringa preenhida)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51</w:t>
            </w:r>
          </w:p>
        </w:tc>
        <w:tc>
          <w:tcPr>
            <w:tcW w:w="2117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Hidroxicloroquina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2933.49.90</w:t>
            </w: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Hidroxicloroquina 400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Hidroxicloroquina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Hidroxicloroquina 400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52</w:t>
            </w:r>
          </w:p>
        </w:tc>
        <w:tc>
          <w:tcPr>
            <w:tcW w:w="2117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Hidroxiuréia</w:t>
            </w:r>
          </w:p>
        </w:tc>
        <w:tc>
          <w:tcPr>
            <w:tcW w:w="1351" w:type="dxa"/>
            <w:gridSpan w:val="4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2928.00.90</w:t>
            </w: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Hidroxiuréia 500 mg - por cápsula</w:t>
            </w:r>
          </w:p>
        </w:tc>
        <w:tc>
          <w:tcPr>
            <w:tcW w:w="2249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  <w:t xml:space="preserve">Revogado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o item 53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ICMS 141/22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422C1A" w:rsidRPr="007B145D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eastAsia="Times New Roman" w:hAnsi="Arial"/>
                <w:b/>
                <w:color w:val="006600"/>
                <w:sz w:val="16"/>
                <w:szCs w:val="16"/>
                <w:lang w:eastAsia="pt-BR"/>
              </w:rPr>
              <w:t>Nova redação dada ao item 53 pelo Conv. ICMS 137/13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7B145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53</w:t>
            </w:r>
          </w:p>
        </w:tc>
        <w:tc>
          <w:tcPr>
            <w:tcW w:w="2190" w:type="dxa"/>
            <w:gridSpan w:val="4"/>
          </w:tcPr>
          <w:p w:rsidR="00422C1A" w:rsidRPr="007B145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Imiglucerase</w:t>
            </w:r>
          </w:p>
        </w:tc>
        <w:tc>
          <w:tcPr>
            <w:tcW w:w="1278" w:type="dxa"/>
            <w:gridSpan w:val="2"/>
          </w:tcPr>
          <w:p w:rsidR="00422C1A" w:rsidRPr="007B145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3507.90.39</w:t>
            </w:r>
          </w:p>
        </w:tc>
        <w:tc>
          <w:tcPr>
            <w:tcW w:w="17161" w:type="dxa"/>
            <w:gridSpan w:val="2"/>
          </w:tcPr>
          <w:p w:rsidR="00422C1A" w:rsidRPr="007B145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Imiglucerase 200 U.I. - injetável - por frasco-ampola</w:t>
            </w:r>
          </w:p>
        </w:tc>
        <w:tc>
          <w:tcPr>
            <w:tcW w:w="2408" w:type="dxa"/>
            <w:gridSpan w:val="3"/>
          </w:tcPr>
          <w:p w:rsidR="00422C1A" w:rsidRPr="007B145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3003.90.29/ 3004.90.19</w:t>
            </w: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vAlign w:val="center"/>
            <w:hideMark/>
          </w:tcPr>
          <w:p w:rsidR="00422C1A" w:rsidRPr="00AE0C21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 dada pelo Conv. ICMS 28/12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AE0C21" w:rsidRDefault="00422C1A" w:rsidP="00422C1A">
            <w:pPr>
              <w:spacing w:before="28" w:after="28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53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/>
              <w:jc w:val="both"/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Imiglucerase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AE0C21" w:rsidRDefault="00422C1A" w:rsidP="00422C1A">
            <w:pPr>
              <w:spacing w:before="28" w:after="28"/>
              <w:jc w:val="center"/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3002.90.99</w:t>
            </w:r>
          </w:p>
        </w:tc>
        <w:tc>
          <w:tcPr>
            <w:tcW w:w="17320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Imiglucerase 200 U.I. - injetável - por frasco-ampola</w:t>
            </w:r>
          </w:p>
        </w:tc>
        <w:tc>
          <w:tcPr>
            <w:tcW w:w="2249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3003.90.29/ 3004.90.19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Imiglucerase 400 U.I - injetável - por frasco-ampola</w:t>
            </w:r>
          </w:p>
        </w:tc>
        <w:tc>
          <w:tcPr>
            <w:tcW w:w="2249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422C1A" w:rsidRPr="00AE0C21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original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53</w:t>
            </w:r>
          </w:p>
        </w:tc>
        <w:tc>
          <w:tcPr>
            <w:tcW w:w="2117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Imiglucerase</w:t>
            </w:r>
          </w:p>
        </w:tc>
        <w:tc>
          <w:tcPr>
            <w:tcW w:w="1351" w:type="dxa"/>
            <w:gridSpan w:val="4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3002.90.99</w:t>
            </w:r>
          </w:p>
        </w:tc>
        <w:tc>
          <w:tcPr>
            <w:tcW w:w="17320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Imiglucerase 200 U.I. - injetável - por frasco-ampola</w:t>
            </w:r>
          </w:p>
        </w:tc>
        <w:tc>
          <w:tcPr>
            <w:tcW w:w="2249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3003.90.29/ 3004.90.19</w:t>
            </w: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422C1A" w:rsidRPr="004129B7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54 pelo Conv. ICMS 99/10, efeitos a partir de 01.09.10.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</w:t>
            </w:r>
          </w:p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Hepatite B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Anti-Hepatite B 100 mg - injetável - por frasco ou ampola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3002.10.23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Anti-Hepatite B 500 mg - injetável - por frasco ou ampola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vAlign w:val="center"/>
            <w:hideMark/>
          </w:tcPr>
          <w:p w:rsidR="00422C1A" w:rsidRPr="00AE0C21" w:rsidRDefault="00422C1A" w:rsidP="00422C1A">
            <w:pPr>
              <w:spacing w:before="60" w:after="60" w:line="240" w:lineRule="auto"/>
              <w:ind w:left="284" w:hanging="284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54 pelo Conv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. 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ICMS 54/09, efeitos de 01.08.09 a 31.08.10.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54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Imunoglobulina Anti-Hepatite B 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3504.00.90</w:t>
            </w:r>
          </w:p>
        </w:tc>
        <w:tc>
          <w:tcPr>
            <w:tcW w:w="17320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Imunoglobulina Anti-Hepatite B 1000 mg - injetável - por frasco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3002.10.23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Imunoglobulina Anti-Hepatite B 100 mg - injetável - por frasco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Imunoglobulina Anti-Hepatite B 500 mg - injetável - por frasco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55 pelo Conv. ICMS 141/22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7021">
              <w:rPr>
                <w:rFonts w:ascii="Arial" w:eastAsia="Times New Roman" w:hAnsi="Arial"/>
                <w:sz w:val="20"/>
                <w:szCs w:val="20"/>
                <w:lang w:eastAsia="pt-BR"/>
              </w:rPr>
              <w:t>55</w:t>
            </w:r>
          </w:p>
        </w:tc>
        <w:tc>
          <w:tcPr>
            <w:tcW w:w="2117" w:type="dxa"/>
            <w:gridSpan w:val="2"/>
            <w:vMerge w:val="restart"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7021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</w:t>
            </w:r>
          </w:p>
        </w:tc>
        <w:tc>
          <w:tcPr>
            <w:tcW w:w="1351" w:type="dxa"/>
            <w:gridSpan w:val="4"/>
            <w:vMerge w:val="restart"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7021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17320" w:type="dxa"/>
            <w:gridSpan w:val="3"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7021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 0,5 g- injetável - (por frasco)</w:t>
            </w:r>
          </w:p>
        </w:tc>
        <w:tc>
          <w:tcPr>
            <w:tcW w:w="2249" w:type="dxa"/>
            <w:gridSpan w:val="2"/>
            <w:vMerge w:val="restart"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7021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3002.10.35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7021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 2,5 g - injetável - (por frasco)</w:t>
            </w:r>
          </w:p>
        </w:tc>
        <w:tc>
          <w:tcPr>
            <w:tcW w:w="2249" w:type="dxa"/>
            <w:gridSpan w:val="2"/>
            <w:vMerge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7021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 5,0 g - injetável - (por frasco)</w:t>
            </w:r>
          </w:p>
        </w:tc>
        <w:tc>
          <w:tcPr>
            <w:tcW w:w="2249" w:type="dxa"/>
            <w:gridSpan w:val="2"/>
            <w:vMerge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7021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 1,0 g - injetável - (por frasco)</w:t>
            </w:r>
          </w:p>
        </w:tc>
        <w:tc>
          <w:tcPr>
            <w:tcW w:w="2249" w:type="dxa"/>
            <w:gridSpan w:val="2"/>
            <w:vMerge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55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Imunoglobulina Humana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3504.00.90</w:t>
            </w:r>
          </w:p>
        </w:tc>
        <w:tc>
          <w:tcPr>
            <w:tcW w:w="17320" w:type="dxa"/>
            <w:gridSpan w:val="3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Imunoglobulina Humana 0,5 g- injetável - (por frasco)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3002.10.35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Imunoglobulina Humana 2,5 g - injetável - (por frasco)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Imunoglobulina Humana 5,0 g - injetável - (por frasco)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Imunoglobulina Humana 1,0 g - injetável - (por frasco)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Imunoglobulina Humana 3,0 g - Injetável - (por frasco)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Imunoglobulina Humana 6,0 g - Injetável - (por frasco)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422C1A" w:rsidRPr="004129B7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56 pelo Conv. ICMS 100/09, efeitos a partir de 05.01.10.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56</w:t>
            </w:r>
          </w:p>
        </w:tc>
        <w:tc>
          <w:tcPr>
            <w:tcW w:w="2117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Infliximabe</w:t>
            </w:r>
          </w:p>
        </w:tc>
        <w:tc>
          <w:tcPr>
            <w:tcW w:w="1351" w:type="dxa"/>
            <w:gridSpan w:val="4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Infliximabe 10 mg/ml - injetável - por ampola de 10 ml</w:t>
            </w:r>
          </w:p>
        </w:tc>
        <w:tc>
          <w:tcPr>
            <w:tcW w:w="2249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3002.10.29</w:t>
            </w: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422C1A" w:rsidRPr="00AE0C21" w:rsidRDefault="00422C1A" w:rsidP="00422C1A">
            <w:pPr>
              <w:spacing w:before="60" w:after="60" w:line="240" w:lineRule="auto"/>
              <w:ind w:left="284" w:hanging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56 pelo Conv. ICMS 54/09, efeitos de 01.08.09 a 04.01.10.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56</w:t>
            </w:r>
          </w:p>
        </w:tc>
        <w:tc>
          <w:tcPr>
            <w:tcW w:w="2117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Infliximabe</w:t>
            </w:r>
          </w:p>
        </w:tc>
        <w:tc>
          <w:tcPr>
            <w:tcW w:w="1351" w:type="dxa"/>
            <w:gridSpan w:val="4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3504.00.90</w:t>
            </w:r>
          </w:p>
        </w:tc>
        <w:tc>
          <w:tcPr>
            <w:tcW w:w="17320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Infliximabe 10 mg - injetável - por ampola de 10 ml</w:t>
            </w:r>
          </w:p>
        </w:tc>
        <w:tc>
          <w:tcPr>
            <w:tcW w:w="2249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3002.10.29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57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Isotretinoína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2936.21.19</w:t>
            </w: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Isotretinoína 20 mg - por cápsula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3003.90.19/ 3004.50.90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Isotretinoína 10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Lamivudina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2934.99.93</w:t>
            </w: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Lamivudina 10 mg/ml solução oral (frasco de 240 ml)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Lamivudina 150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59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</w:t>
            </w:r>
          </w:p>
        </w:tc>
        <w:tc>
          <w:tcPr>
            <w:tcW w:w="1351" w:type="dxa"/>
            <w:gridSpan w:val="4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2933.69.19</w:t>
            </w: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 25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2933.69.19</w:t>
            </w: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 100 mg - (por comprimido)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60</w:t>
            </w:r>
          </w:p>
        </w:tc>
        <w:tc>
          <w:tcPr>
            <w:tcW w:w="2117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Leflunomida</w:t>
            </w:r>
          </w:p>
        </w:tc>
        <w:tc>
          <w:tcPr>
            <w:tcW w:w="1351" w:type="dxa"/>
            <w:gridSpan w:val="4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Leflunomida 20 mg - por comprimido</w:t>
            </w:r>
          </w:p>
        </w:tc>
        <w:tc>
          <w:tcPr>
            <w:tcW w:w="2249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422C1A" w:rsidRPr="004129B7" w:rsidRDefault="00422C1A" w:rsidP="00422C1A">
            <w:pPr>
              <w:spacing w:before="60" w:after="60" w:line="240" w:lineRule="auto"/>
              <w:ind w:left="142"/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  <w:t xml:space="preserve">Revogado 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o item 61 pelo Conv. ICMS 99/10, efeitos a partir de 01.09.10.</w:t>
            </w: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422C1A" w:rsidRPr="00AE0C21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lastRenderedPageBreak/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61 pelo Conv. ICMS 54/09, efeitos de 01.08.09 a 31.08.10.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61</w:t>
            </w:r>
          </w:p>
        </w:tc>
        <w:tc>
          <w:tcPr>
            <w:tcW w:w="2117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Lenograstim</w:t>
            </w:r>
          </w:p>
        </w:tc>
        <w:tc>
          <w:tcPr>
            <w:tcW w:w="1351" w:type="dxa"/>
            <w:gridSpan w:val="4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3504.00.90</w:t>
            </w:r>
          </w:p>
        </w:tc>
        <w:tc>
          <w:tcPr>
            <w:tcW w:w="17320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Lenograstim - 33,6 mUI - injetável - por frasco</w:t>
            </w:r>
          </w:p>
        </w:tc>
        <w:tc>
          <w:tcPr>
            <w:tcW w:w="2249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3002.10.39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62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Leuprorrelina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Leuprorrelina 3,75 mg - injetável - por frasco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3003.39.19 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Leuprorrelina 11,25 mg - injetável - seringa preenchida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Leuprorrelina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Leuprorrelina 3,75 mg - injetável - por frasco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Leuprorrelina 11,25 mg - injetável - seringa preenchida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63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+ Benserasida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2937.39.11/ 2928.00.90</w:t>
            </w: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200 mg + Benserazida 50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3003.39.93/ 3004.39.93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100 mg + Benserazida 25 mg - por cápsula ou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+ Cloridrato de Benserazida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Levodopa 200 mg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+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Cloridrato de Benserazida 50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Levodopa 100 mg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+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Cloridrato de Benserazida 25 mg - por cápsula ou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64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+ Carbidopa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2937.39.11/ 2928.00.20</w:t>
            </w: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200 mg + Carbidopa 50 mg - por cápsula ou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3003.39.93/ 3004.39.93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250 mg + Carbidopa 25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65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2937.40.10</w:t>
            </w: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150 mcg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3003.39.81/ 3004.39.81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25 mcg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50 mcg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100 mcg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 150 mcg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 25 mcg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 50 mcg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 100 mcg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Pentaidratada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Pentaidratada 150 mcg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Levotiroxina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Sódica  Pentaidratada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25 mcg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Levotiroxina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Sódica  Pentaidratada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50 mcg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Levotiroxina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Sódica  Pentaidratada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100 mcg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150 mcg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25 mcg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50 mcg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100 mcg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  <w:t xml:space="preserve">Revogado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o item 66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ICMS 141/22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7B145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66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7B145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Lovastatina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7B145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2902.90.90</w:t>
            </w:r>
          </w:p>
        </w:tc>
        <w:tc>
          <w:tcPr>
            <w:tcW w:w="17320" w:type="dxa"/>
            <w:gridSpan w:val="3"/>
            <w:hideMark/>
          </w:tcPr>
          <w:p w:rsidR="00422C1A" w:rsidRPr="007B145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Lovastatina 10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7B145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7B145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7B145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7B145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7B145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7B145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Lovastatina 20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7B145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7B145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7B145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7B145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Lovastatina 40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67 pelo Conv. ICMS 141/22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67</w:t>
            </w:r>
          </w:p>
        </w:tc>
        <w:tc>
          <w:tcPr>
            <w:tcW w:w="2117" w:type="dxa"/>
            <w:gridSpan w:val="2"/>
            <w:vMerge w:val="restart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</w:t>
            </w:r>
          </w:p>
        </w:tc>
        <w:tc>
          <w:tcPr>
            <w:tcW w:w="1351" w:type="dxa"/>
            <w:gridSpan w:val="4"/>
            <w:vMerge w:val="restart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17320" w:type="dxa"/>
            <w:gridSpan w:val="3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1000 mg - por supositório</w:t>
            </w:r>
          </w:p>
        </w:tc>
        <w:tc>
          <w:tcPr>
            <w:tcW w:w="2249" w:type="dxa"/>
            <w:gridSpan w:val="2"/>
            <w:vMerge w:val="restart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400 mg - por comprimido</w:t>
            </w:r>
          </w:p>
        </w:tc>
        <w:tc>
          <w:tcPr>
            <w:tcW w:w="2249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500 mg - por comprimido</w:t>
            </w:r>
          </w:p>
        </w:tc>
        <w:tc>
          <w:tcPr>
            <w:tcW w:w="2249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250 mg -  por supositório</w:t>
            </w:r>
          </w:p>
        </w:tc>
        <w:tc>
          <w:tcPr>
            <w:tcW w:w="2249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500 mg -  por supositório</w:t>
            </w:r>
          </w:p>
        </w:tc>
        <w:tc>
          <w:tcPr>
            <w:tcW w:w="2249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800 mg - por comprimido</w:t>
            </w:r>
          </w:p>
        </w:tc>
        <w:tc>
          <w:tcPr>
            <w:tcW w:w="2249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1 g + diluente 100 ml (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enema)-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por dose</w:t>
            </w:r>
          </w:p>
        </w:tc>
        <w:tc>
          <w:tcPr>
            <w:tcW w:w="2249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67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Mesalazina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2922.50.99</w:t>
            </w:r>
          </w:p>
        </w:tc>
        <w:tc>
          <w:tcPr>
            <w:tcW w:w="17320" w:type="dxa"/>
            <w:gridSpan w:val="3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Mesalazina 1000 mg - por supositório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3003.90.49/ 3004.90.39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Mesalazina 400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Mesalazina 500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Mesalazina 3 g + diluente 100 ml (</w:t>
            </w:r>
            <w:proofErr w:type="gramStart"/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enema)-</w:t>
            </w:r>
            <w:proofErr w:type="gramEnd"/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por dose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Mesalazina 250 mg -  por supositório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Mesalazina 500 mg -  por supositório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Mesalazina 800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Mesalazina 1 g + diluente 100 ml (</w:t>
            </w:r>
            <w:proofErr w:type="gramStart"/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enema)-</w:t>
            </w:r>
            <w:proofErr w:type="gramEnd"/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por dose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Metadona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2922.31.20</w:t>
            </w: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Metadona 5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Metadona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Metadona 10 mg/ml - injetável - por ampola com 1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Metadona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Metadona 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Metadona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Metadona 10 mg/ml - injetável - por ampola com 1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Metadona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Metadona 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Metadona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Metadona 10 mg/ml - injetável - por ampola com 1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69</w:t>
            </w: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Metilprednisolona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Metilprednisolona 500 mg - injetável - por ampola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3003.39.99/ 3004.39.99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Aceponato de Metilprednisolona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Aceponato de Metilprednisolona 500 mg - injetável - por ampola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Metilprednisolona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Metilprednisolona 500 mg - injetável - por ampola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Sódico de Metilprednisolona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Sódico de Metilprednisolona 500 mg - injetável - por ampola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Suleptanato de Metilprednisolona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Suleptanato de Metilprednisolona 500 mg - injetável - por ampola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Succinato Sódico de Metilprednisolona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Succinato Sódico de Metilprednisolona 500 mg - injetável - por ampola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422C1A" w:rsidRPr="009D321C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70 pelo Conv. ICMS 99/10, efeitos a partir de 01.09.10.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70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 25 mg/ml - injetável - por ampola de 2 ml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 25 mg/ml - injetável - por ampola de 20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25 mg/ml - injetável - por ampola de 2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25 mg/ml - injetável - por ampola de 20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422C1A" w:rsidRPr="00AE0C21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70 pelo Conv. ICMS 54/09, efeitos de 01.08.09 a 31.08.10.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70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2933.59.99</w:t>
            </w:r>
          </w:p>
        </w:tc>
        <w:tc>
          <w:tcPr>
            <w:tcW w:w="17320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 25 mg/ml - injetável - por ampola de 2 ml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3003.90.79/ 3004.90.69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 25 mg/ml - injetável - por ampola de 20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Metotr+B367exato de Sódio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 25 mg/ml - injetável - por ampola de 2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 25 mg/ml - injetável - por ampola de 20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71</w:t>
            </w: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Micofenolato de Mofetila</w:t>
            </w:r>
          </w:p>
        </w:tc>
        <w:tc>
          <w:tcPr>
            <w:tcW w:w="1351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2934.99.19</w:t>
            </w: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Micofenolato Mofetila 500 mg - por comprimido</w:t>
            </w:r>
          </w:p>
        </w:tc>
        <w:tc>
          <w:tcPr>
            <w:tcW w:w="2249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vAlign w:val="center"/>
            <w:hideMark/>
          </w:tcPr>
          <w:p w:rsidR="00422C1A" w:rsidRPr="009D321C" w:rsidRDefault="00422C1A" w:rsidP="00422C1A">
            <w:pPr>
              <w:spacing w:before="28" w:after="28" w:line="240" w:lineRule="auto"/>
              <w:ind w:left="142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72 pelo Conv. ICMS 60/11, efeitos a partir de 01.10.11.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72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Micofenolato de Sódio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2932.29.90</w:t>
            </w: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Micofenolato de Sódio 180 mg –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3003.90.69/ 3004.90.59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Micofenolato de Sódio 360 mg –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422C1A" w:rsidRPr="00AE0C21" w:rsidRDefault="00422C1A" w:rsidP="00422C1A">
            <w:pPr>
              <w:spacing w:before="28" w:after="28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72 pelo Conv. ICMS 54/09, efeitos de 01.08.09 a 31.08.11.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72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Micofenolato de Sódio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2941.90.99</w:t>
            </w:r>
          </w:p>
        </w:tc>
        <w:tc>
          <w:tcPr>
            <w:tcW w:w="17320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Micofenolato de Sódio 180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3003.20.99/ 3004.20.99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Micofenolato de Sódio 360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73</w:t>
            </w: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Molgramostim</w:t>
            </w:r>
          </w:p>
        </w:tc>
        <w:tc>
          <w:tcPr>
            <w:tcW w:w="1351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Molgramostim 300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mcg  -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injetável - por frasco</w:t>
            </w:r>
          </w:p>
        </w:tc>
        <w:tc>
          <w:tcPr>
            <w:tcW w:w="2249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2939.11.61</w:t>
            </w: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10 mg/ml - solução oral - por frasco de 60 ml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10 mg/ml - por ampola de 1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30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LC 30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LC 60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LC 100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2939.11.69</w:t>
            </w: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10 mg/ml - solução oral - por frasco de 60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10 mg/ml - por ampola de 1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30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LC 30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LC 60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LC 100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10 mg/ml - solução oral - por frasco de 60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10 mg/ml - por ampola de 1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30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LC 30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LC 60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LC 100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2939.11.62</w:t>
            </w: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10 mg/ml - solução oral - por frasco de 60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10 mg/ml - por ampola de 1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30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LC 30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LC 60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LC 100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2939.11.69</w:t>
            </w: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10 mg/ml - solução oral - por frasco de 60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10 mg/ml - por ampola de 1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30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LC 30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LC 60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LC 100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10 mg/ml - solução oral - por frasco de 60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10 mg/ml - por ampola de 1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30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LC 30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LC 60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LC 100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10 mg/ml - solução oral - por frasco de 60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10 mg/ml - por ampola de 1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30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LC 30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LC 60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LC 100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2939.11.62</w:t>
            </w: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10 mg/ml - solução oral - por frasco de 60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10 mg/ml - por ampola de 1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30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LC 30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LC 60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LC 100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2939.11.69</w:t>
            </w: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10 mg/ml - solução oral - por frasco de 60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10 mg/ml - por ampola de 1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30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LC 30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LC 60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LC 100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2939.11.62</w:t>
            </w: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10 mg/ml - solução oral - por frasco de 60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10 mg/ml - por ampola de 1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30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LC 30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LC 60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LC 100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75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</w:t>
            </w:r>
          </w:p>
        </w:tc>
        <w:tc>
          <w:tcPr>
            <w:tcW w:w="1351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Octreotida 0,1 mg/ml,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injetável  (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por frasco-ampola)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3003.39.25/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3003.39.26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 3004.39.29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Octreotida LAR 10 mg, injetável (por frasco/ampola) 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 LAR 20 mg, injetável (por frasco/ampola).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 LAR 30 mg, injetável (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por  frasco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/ampola)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9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</w:t>
            </w:r>
          </w:p>
        </w:tc>
        <w:tc>
          <w:tcPr>
            <w:tcW w:w="1351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94" w:lineRule="atLeast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 0,1 mg/ml, injetável (por frasco-ampola)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9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94" w:lineRule="atLeast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Acetato de Octreotida LAR 10 mg, injetável (por frasco/ampola) 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9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94" w:lineRule="atLeast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Acetato de Octreotida LAR 20 mg, injetável (por frasco/ampola). 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9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94" w:lineRule="atLeast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 LAR 30 mg, injetável (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por  frasco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/ampola)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76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Olanzapina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2933.99.69</w:t>
            </w: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Olanzapina 5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Olanzapina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77 pelo Conv. ICMS 141/22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77</w:t>
            </w:r>
          </w:p>
        </w:tc>
        <w:tc>
          <w:tcPr>
            <w:tcW w:w="2117" w:type="dxa"/>
            <w:gridSpan w:val="2"/>
            <w:vMerge w:val="restart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Pamidronato dissódico</w:t>
            </w:r>
          </w:p>
        </w:tc>
        <w:tc>
          <w:tcPr>
            <w:tcW w:w="1351" w:type="dxa"/>
            <w:gridSpan w:val="4"/>
            <w:vMerge w:val="restart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2931.00.49</w:t>
            </w:r>
          </w:p>
        </w:tc>
        <w:tc>
          <w:tcPr>
            <w:tcW w:w="17320" w:type="dxa"/>
            <w:gridSpan w:val="3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Pamidronato Dissódico 60 mg injetável - por frasco ampola</w:t>
            </w:r>
          </w:p>
        </w:tc>
        <w:tc>
          <w:tcPr>
            <w:tcW w:w="2249" w:type="dxa"/>
            <w:gridSpan w:val="2"/>
            <w:vMerge w:val="restart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3003.90.69/ 3004.90.59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Pamidronato Dissódico 90 mg injetável - por frasco ampola</w:t>
            </w:r>
          </w:p>
        </w:tc>
        <w:tc>
          <w:tcPr>
            <w:tcW w:w="2249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77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Pamidronato dissódico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2931.00.49</w:t>
            </w:r>
          </w:p>
        </w:tc>
        <w:tc>
          <w:tcPr>
            <w:tcW w:w="17320" w:type="dxa"/>
            <w:gridSpan w:val="3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Pamidronato Dissódico 30 mg injetável - por frasco ampola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3003.90.69/ 3004.90.59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0B1AD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0B1AD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0B1AD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Pamidronato Dissódico 60 mg injetável - por frasco ampola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0B1AD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0B1AD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0B1AD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Pamidronato Dissódico 90 mg injetável - por frasco ampola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422C1A" w:rsidRPr="009D321C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78 pelo Conv. ICMS 99/10, efeitos a partir de 01.09.10.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Pancreatina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3001.20.90</w:t>
            </w: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Pancreatina 10.000UI - por cápsula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3003.90.29/ 3004.90.19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Pancreatina 25.000UI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422C1A" w:rsidRPr="00AE0C21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78 pelo Conv. ICMS 54/09, efeitos de 01.08.09 a 31.08.10.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78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3001.20.90</w:t>
            </w:r>
          </w:p>
        </w:tc>
        <w:tc>
          <w:tcPr>
            <w:tcW w:w="17320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10.000UI - por cápsula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3003.90.29/ 3004.90.19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12.000UI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18.000UI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20.000UI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25.000UI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4.500UI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79</w:t>
            </w: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Penicilamina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2930.90.19</w:t>
            </w: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Penicilamina 250 mg - por cápsula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3003.90.69/ 3004.90.59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Penicilamina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Penicilamina 250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80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Pramipexol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2921.59.90</w:t>
            </w: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Pramipexol 1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Pramipexol 0,125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Pramipexol 0,25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Dicloridrato de Pramipexol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Dicloridrato de Pramipexol 1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Dicloridrato de Pramipexol 0,125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Dicloridrato de Pramipexol 0,25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422C1A" w:rsidRPr="00215D6A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215D6A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81 pelo Conv. ICMS 99/10, efeitos a partir de 01.09.10.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81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2918.19.90</w:t>
            </w: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40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3003.90.39/ 3004.90.29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20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Sódica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Sódica 40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Sódica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Sódica 20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422C1A" w:rsidRPr="00AE0C21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81 pelo Conv. ICMS 54/09, efeitos de 01.08.09 a 31.08.10.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81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2918.19.90</w:t>
            </w:r>
          </w:p>
        </w:tc>
        <w:tc>
          <w:tcPr>
            <w:tcW w:w="17320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40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3003.90.39/ 3004.90.29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20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Sódica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40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20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</w:tcPr>
          <w:p w:rsidR="00422C1A" w:rsidRPr="007116D9" w:rsidRDefault="00422C1A" w:rsidP="00422C1A">
            <w:pPr>
              <w:spacing w:before="28" w:after="28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Nova redação dada ao item 82 pelo Conv. ICMS 180/22, efeitos </w:t>
            </w:r>
            <w:r w:rsidRPr="00034BE9">
              <w:rPr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  <w:t>a partir do primeiro dia do segundo mês subsequente ao da ratificação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  <w:t xml:space="preserve">. 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</w:tcPr>
          <w:p w:rsidR="00422C1A" w:rsidRPr="007116D9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82</w:t>
            </w:r>
          </w:p>
        </w:tc>
        <w:tc>
          <w:tcPr>
            <w:tcW w:w="2117" w:type="dxa"/>
            <w:gridSpan w:val="2"/>
            <w:vMerge w:val="restart"/>
          </w:tcPr>
          <w:p w:rsidR="00422C1A" w:rsidRPr="007116D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Quetiapina</w:t>
            </w:r>
          </w:p>
        </w:tc>
        <w:tc>
          <w:tcPr>
            <w:tcW w:w="1351" w:type="dxa"/>
            <w:gridSpan w:val="4"/>
            <w:vMerge w:val="restart"/>
          </w:tcPr>
          <w:p w:rsidR="00422C1A" w:rsidRPr="007116D9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2934.99.69</w:t>
            </w:r>
          </w:p>
        </w:tc>
        <w:tc>
          <w:tcPr>
            <w:tcW w:w="17320" w:type="dxa"/>
            <w:gridSpan w:val="3"/>
          </w:tcPr>
          <w:p w:rsidR="00422C1A" w:rsidRPr="007116D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Quetiapina 25 mg - por comprimido revestido ou comprimido revestido com liberação prolongada</w:t>
            </w:r>
          </w:p>
        </w:tc>
        <w:tc>
          <w:tcPr>
            <w:tcW w:w="2249" w:type="dxa"/>
            <w:gridSpan w:val="2"/>
            <w:vMerge w:val="restart"/>
          </w:tcPr>
          <w:p w:rsidR="00422C1A" w:rsidRPr="007116D9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3003.90.89/3004.90.79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</w:tcPr>
          <w:p w:rsidR="00422C1A" w:rsidRPr="007116D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Quetiapina 100 mg - por comprimido revestido ou comprimido revestido com liberação prolongada</w:t>
            </w:r>
          </w:p>
        </w:tc>
        <w:tc>
          <w:tcPr>
            <w:tcW w:w="2249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</w:tcPr>
          <w:p w:rsidR="00422C1A" w:rsidRPr="007116D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Quetiapina 200 mg - por comprimido revestido ou comprimido revestido com liberação prolongada</w:t>
            </w:r>
          </w:p>
        </w:tc>
        <w:tc>
          <w:tcPr>
            <w:tcW w:w="2249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</w:tcPr>
          <w:p w:rsidR="00422C1A" w:rsidRPr="007116D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Quetiapina 300 mg - por comprimido revestido ou comprimido revestido com liberação prolongada</w:t>
            </w:r>
          </w:p>
        </w:tc>
        <w:tc>
          <w:tcPr>
            <w:tcW w:w="2249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</w:tcPr>
          <w:p w:rsidR="00422C1A" w:rsidRPr="007116D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Hemifumarato de Quetiapina</w:t>
            </w:r>
          </w:p>
        </w:tc>
        <w:tc>
          <w:tcPr>
            <w:tcW w:w="1351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</w:tcPr>
          <w:p w:rsidR="00422C1A" w:rsidRPr="007116D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Hemifumarato de Quetiapina 25 mg - por comprimido revestido ou comprimido revestido com liberação prolongada</w:t>
            </w:r>
          </w:p>
        </w:tc>
        <w:tc>
          <w:tcPr>
            <w:tcW w:w="2249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</w:tcPr>
          <w:p w:rsidR="00422C1A" w:rsidRPr="007116D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Hemifumarato de Quetiapina 100 mg - por comprimido revestido ou comprimido revestido com liberação prolongada</w:t>
            </w:r>
          </w:p>
        </w:tc>
        <w:tc>
          <w:tcPr>
            <w:tcW w:w="2249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</w:tcPr>
          <w:p w:rsidR="00422C1A" w:rsidRPr="007116D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Hemifumarato de Quetiapina 200 mg - por comprimido revestido ou comprimido revestido com liberação prolongada</w:t>
            </w:r>
          </w:p>
        </w:tc>
        <w:tc>
          <w:tcPr>
            <w:tcW w:w="2249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</w:tcPr>
          <w:p w:rsidR="00422C1A" w:rsidRPr="007116D9" w:rsidRDefault="00422C1A" w:rsidP="00422C1A">
            <w:pPr>
              <w:spacing w:before="28" w:after="28"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7116D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Hemifumarato de Quetiapina 300 mg - por comprimido revestido ou comprimido revestido com liberação prolongada</w:t>
            </w:r>
          </w:p>
        </w:tc>
        <w:tc>
          <w:tcPr>
            <w:tcW w:w="2249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</w:tcPr>
          <w:p w:rsidR="00422C1A" w:rsidRPr="009D321C" w:rsidRDefault="00422C1A" w:rsidP="00422C1A">
            <w:pPr>
              <w:spacing w:before="28" w:after="28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82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pelo Conv. ICMS 54/</w:t>
            </w:r>
            <w:r w:rsidRPr="007116D9">
              <w:rPr>
                <w:rFonts w:ascii="Arial" w:eastAsia="Times New Roman" w:hAnsi="Arial"/>
                <w:color w:val="9BBB59" w:themeColor="accent3"/>
                <w:sz w:val="16"/>
                <w:szCs w:val="16"/>
                <w:lang w:eastAsia="pt-BR"/>
              </w:rPr>
              <w:t>09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, efeitos de 01.08.09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82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Quetiapina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2934.99.69</w:t>
            </w:r>
          </w:p>
        </w:tc>
        <w:tc>
          <w:tcPr>
            <w:tcW w:w="17320" w:type="dxa"/>
            <w:gridSpan w:val="3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Quetiapina 200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3003.90.89/ 3004.90.79</w:t>
            </w:r>
          </w:p>
        </w:tc>
      </w:tr>
      <w:tr w:rsidR="00422C1A" w:rsidRPr="00424615" w:rsidTr="00AD3178">
        <w:trPr>
          <w:trHeight w:val="482"/>
        </w:trPr>
        <w:tc>
          <w:tcPr>
            <w:tcW w:w="576" w:type="dxa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Quetiapina 25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Quetiapina 100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7116D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Fumarato de Quetiapina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7116D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Fumarato de Quetiapina 200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7116D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7116D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7116D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Fumarato de Quetiapina 25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7116D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7116D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7116D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Fumarato de Quetiapina 100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83</w:t>
            </w: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Raloxifeno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Raloxifeno 60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Cloridrato de Raloxifeno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Cloridrato de Raloxifeno 60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84</w:t>
            </w: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Ribavirina</w:t>
            </w:r>
          </w:p>
        </w:tc>
        <w:tc>
          <w:tcPr>
            <w:tcW w:w="1351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Ribavirina 250 mg - por cápsula</w:t>
            </w:r>
          </w:p>
        </w:tc>
        <w:tc>
          <w:tcPr>
            <w:tcW w:w="2249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85</w:t>
            </w: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Riluzol</w:t>
            </w:r>
          </w:p>
        </w:tc>
        <w:tc>
          <w:tcPr>
            <w:tcW w:w="1351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2934.20.90</w:t>
            </w: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Riluzol 50 mg - por comprimido</w:t>
            </w:r>
          </w:p>
        </w:tc>
        <w:tc>
          <w:tcPr>
            <w:tcW w:w="2249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86 pelo Conv. ICMS 141/22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86</w:t>
            </w:r>
          </w:p>
        </w:tc>
        <w:tc>
          <w:tcPr>
            <w:tcW w:w="2117" w:type="dxa"/>
            <w:gridSpan w:val="2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Risedronato Sódico</w:t>
            </w:r>
            <w:proofErr w:type="gramEnd"/>
          </w:p>
        </w:tc>
        <w:tc>
          <w:tcPr>
            <w:tcW w:w="1351" w:type="dxa"/>
            <w:gridSpan w:val="4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2931.00.49</w:t>
            </w:r>
          </w:p>
        </w:tc>
        <w:tc>
          <w:tcPr>
            <w:tcW w:w="17320" w:type="dxa"/>
            <w:gridSpan w:val="3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Risedronato Sódico</w:t>
            </w:r>
            <w:proofErr w:type="gramEnd"/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35 mg - por comprimido</w:t>
            </w:r>
          </w:p>
        </w:tc>
        <w:tc>
          <w:tcPr>
            <w:tcW w:w="2249" w:type="dxa"/>
            <w:gridSpan w:val="2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3003.90.69/ 3004.90.59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86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proofErr w:type="gramStart"/>
            <w:r w:rsidRPr="000B1ADD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Risedronato Sódico</w:t>
            </w:r>
            <w:proofErr w:type="gramEnd"/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2931.00.49</w:t>
            </w:r>
          </w:p>
        </w:tc>
        <w:tc>
          <w:tcPr>
            <w:tcW w:w="17320" w:type="dxa"/>
            <w:gridSpan w:val="3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proofErr w:type="gramStart"/>
            <w:r w:rsidRPr="000B1ADD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Risedronato Sódico</w:t>
            </w:r>
            <w:proofErr w:type="gramEnd"/>
            <w:r w:rsidRPr="000B1ADD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 xml:space="preserve"> 35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3003.90.69/ 3004.90.59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0B1AD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0B1AD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0B1AD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proofErr w:type="gramStart"/>
            <w:r w:rsidRPr="000B1AD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Risedronato Sódico</w:t>
            </w:r>
            <w:proofErr w:type="gramEnd"/>
            <w:r w:rsidRPr="000B1AD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 xml:space="preserve"> 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532"/>
        </w:trPr>
        <w:tc>
          <w:tcPr>
            <w:tcW w:w="576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87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Risperidona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Risperidona 1 mg - por comprimido 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422C1A" w:rsidRPr="00424615" w:rsidTr="00AD3178">
        <w:trPr>
          <w:trHeight w:val="532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Risperidona 2 mg - por comprimidos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227"/>
        </w:trPr>
        <w:tc>
          <w:tcPr>
            <w:tcW w:w="576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2933.49.90</w:t>
            </w: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Solução oral com 2,0 mg/ml - por frasco 120 ml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</w:tc>
      </w:tr>
      <w:tr w:rsidR="00422C1A" w:rsidRPr="00424615" w:rsidTr="00AD3178">
        <w:trPr>
          <w:trHeight w:val="225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1,5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225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3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225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4,5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225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6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 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 xml:space="preserve">Hemitartarato de Rivastigmina 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Hemitartarato de Rivastigmina Solução oral com 2,0 mg/ml - por frasco 120 ml 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Hemitartarato de Rivastigmina 1,5 mg - por cápsula 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Hemitartarato de Rivastigmina 3 mg - por cápsula 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Hemitartarato de Rivastigmina 4,5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Hemitartarato de Rivastigmina 6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2933.49.90/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 Solução oral com 2,0 mg/ml - por frasco 120 ml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3003.39.25/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3004.39.26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 1,5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 3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 4,5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Hidrogenotartarato de Rivastigmina 6 mg - por cápsula 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89</w:t>
            </w: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Sacarato de Hidróxido Férrico</w:t>
            </w:r>
          </w:p>
        </w:tc>
        <w:tc>
          <w:tcPr>
            <w:tcW w:w="1351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2821.10.30</w:t>
            </w: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Sacarato de hidróxido férrico 100 mg - injetável - por frasco de 5 ml</w:t>
            </w:r>
          </w:p>
        </w:tc>
        <w:tc>
          <w:tcPr>
            <w:tcW w:w="2249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304.90.99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90</w:t>
            </w: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Salbutamol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Salbutamol 100 mcg -  aerosol - 200 doses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Salbutamol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Salbutamol 100 mcg -  aerosol - 200 doses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91</w:t>
            </w: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Salmeterol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Salmeterol 50 mcg - pó inalante ou aerossol bucal- 60 doses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Xinafoato de Salmeterol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Xinafoato de Salmeterol 50 mcg - pó inalante ou aerossol bucal- 60 doses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92 pelo Conv. ICMS 141/22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92</w:t>
            </w:r>
          </w:p>
        </w:tc>
        <w:tc>
          <w:tcPr>
            <w:tcW w:w="2117" w:type="dxa"/>
            <w:gridSpan w:val="2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Selegilina</w:t>
            </w:r>
          </w:p>
        </w:tc>
        <w:tc>
          <w:tcPr>
            <w:tcW w:w="1351" w:type="dxa"/>
            <w:gridSpan w:val="4"/>
            <w:vMerge w:val="restart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2921.59.90</w:t>
            </w:r>
          </w:p>
        </w:tc>
        <w:tc>
          <w:tcPr>
            <w:tcW w:w="17320" w:type="dxa"/>
            <w:gridSpan w:val="3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Selegilina 5</w:t>
            </w: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mg - por comprimido</w:t>
            </w:r>
          </w:p>
        </w:tc>
        <w:tc>
          <w:tcPr>
            <w:tcW w:w="2249" w:type="dxa"/>
            <w:gridSpan w:val="2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3003.90.69/ 3004.90.59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Selegilina</w:t>
            </w:r>
          </w:p>
        </w:tc>
        <w:tc>
          <w:tcPr>
            <w:tcW w:w="1351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Selegilina 5 mg - por comprimido</w:t>
            </w:r>
          </w:p>
        </w:tc>
        <w:tc>
          <w:tcPr>
            <w:tcW w:w="2249" w:type="dxa"/>
            <w:gridSpan w:val="2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3003.90.49/ 3004.90.39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92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Selegilina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2921.59.90</w:t>
            </w:r>
          </w:p>
        </w:tc>
        <w:tc>
          <w:tcPr>
            <w:tcW w:w="17320" w:type="dxa"/>
            <w:gridSpan w:val="3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Selegilina 10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3003.90.49/ 3004.90.39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7B6618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7B6618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7B6618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Selegilina 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7B6618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Cloridrato de Selegilina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7B6618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Cloridrato de Selegilina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7B6618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7B6618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7B6618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Cloridrato de Selegilina 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vAlign w:val="center"/>
            <w:hideMark/>
          </w:tcPr>
          <w:p w:rsidR="00422C1A" w:rsidRPr="009D321C" w:rsidRDefault="00422C1A" w:rsidP="00422C1A">
            <w:pPr>
              <w:spacing w:before="60" w:after="60" w:line="240" w:lineRule="auto"/>
              <w:ind w:left="142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93 pelo Conv. ICMS 99/10, efeitos a partir de 01.09.10.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93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Sevelâmer</w:t>
            </w:r>
          </w:p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Sevelâmer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Sevelâmer 800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Sevelâmer 800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422C1A" w:rsidRPr="00677AB1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93 pelo Conv. ICMS 54/09, efeitos de 01.08.09 a 31.08.10.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93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Sevelâmer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2942.00.00</w:t>
            </w:r>
          </w:p>
        </w:tc>
        <w:tc>
          <w:tcPr>
            <w:tcW w:w="17320" w:type="dxa"/>
            <w:gridSpan w:val="3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Sevelâmer 800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3003.90.89/ 3004.90.79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Sevelâmer 400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Sevelâmer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Sevelâmer 800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Sevelâmer 400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2932.29.90</w:t>
            </w: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80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3003.90.69/ 3004.90.59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20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40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vAlign w:val="center"/>
            <w:hideMark/>
          </w:tcPr>
          <w:p w:rsidR="00422C1A" w:rsidRPr="009D321C" w:rsidRDefault="00422C1A" w:rsidP="00422C1A">
            <w:pPr>
              <w:spacing w:before="28" w:after="28" w:line="240" w:lineRule="auto"/>
              <w:ind w:left="142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95 pelo Conv. ICMS 60/11, efeitos a partir de 01.10.11.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95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Sirolimo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</w:rPr>
              <w:t>2933.39.99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</w:rPr>
              <w:t>Sirolimo 1mg - por drágea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</w:rPr>
              <w:t>3004.90.78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Sirolimo 2mg - por drágea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Sirolimo 1mg/ml solução oral - por frasco de 60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vAlign w:val="center"/>
            <w:hideMark/>
          </w:tcPr>
          <w:p w:rsidR="00422C1A" w:rsidRPr="00A42D8D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70 pelo Conv. ICMS 54/09, efeitos de 01.08.09 a 31.08.11.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95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Sirolimo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2933.39.99</w:t>
            </w:r>
          </w:p>
        </w:tc>
        <w:tc>
          <w:tcPr>
            <w:tcW w:w="17320" w:type="dxa"/>
            <w:gridSpan w:val="3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Sirolimo 1mg - por drágea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42D8D" w:rsidRDefault="00422C1A" w:rsidP="00422C1A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A42D8D" w:rsidRDefault="00422C1A" w:rsidP="00422C1A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Sirolimo 2mg - por drágea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42D8D" w:rsidRDefault="00422C1A" w:rsidP="00422C1A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A42D8D" w:rsidRDefault="00422C1A" w:rsidP="00422C1A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Sirolimo 1mg/ml solução oral - por frasco de 60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96 pelo Conv. ICMS 180/2022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, efeitos a partir </w:t>
            </w:r>
            <w:r w:rsidRPr="00034BE9">
              <w:rPr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  <w:t>da data da publicação da ratificação</w:t>
            </w:r>
            <w:r w:rsidRPr="00034BE9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="Times New Roman" w:hAnsi="Arial"/>
                <w:sz w:val="20"/>
                <w:szCs w:val="20"/>
                <w:lang w:eastAsia="pt-BR"/>
              </w:rPr>
              <w:t>96</w:t>
            </w:r>
          </w:p>
        </w:tc>
        <w:tc>
          <w:tcPr>
            <w:tcW w:w="2117" w:type="dxa"/>
            <w:gridSpan w:val="2"/>
            <w:vMerge w:val="restart"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="Times New Roman" w:hAnsi="Arial"/>
                <w:sz w:val="20"/>
                <w:szCs w:val="20"/>
                <w:lang w:eastAsia="pt-BR"/>
              </w:rPr>
              <w:t>Somatropina</w:t>
            </w:r>
          </w:p>
        </w:tc>
        <w:tc>
          <w:tcPr>
            <w:tcW w:w="1351" w:type="dxa"/>
            <w:gridSpan w:val="4"/>
            <w:vMerge w:val="restart"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2937.11.00</w:t>
            </w:r>
          </w:p>
        </w:tc>
        <w:tc>
          <w:tcPr>
            <w:tcW w:w="17320" w:type="dxa"/>
            <w:gridSpan w:val="3"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034BE9">
              <w:rPr>
                <w:rFonts w:ascii="Arial" w:eastAsia="Times New Roman" w:hAnsi="Arial"/>
                <w:sz w:val="20"/>
                <w:szCs w:val="20"/>
                <w:lang w:eastAsia="pt-BR"/>
              </w:rPr>
              <w:t>Somatropina - 4 UI - injetável - por frasco-ampola ou carpule</w:t>
            </w:r>
          </w:p>
        </w:tc>
        <w:tc>
          <w:tcPr>
            <w:tcW w:w="2249" w:type="dxa"/>
            <w:gridSpan w:val="2"/>
            <w:vMerge w:val="restart"/>
          </w:tcPr>
          <w:p w:rsidR="00422C1A" w:rsidRDefault="00422C1A" w:rsidP="00422C1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034BE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3003.39.29/</w:t>
            </w:r>
          </w:p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034BE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3004.39.29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320" w:type="dxa"/>
            <w:gridSpan w:val="3"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034BE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Somatropina - 12 UI - Injetável - por frasco-ampola ou carpule</w:t>
            </w:r>
          </w:p>
        </w:tc>
        <w:tc>
          <w:tcPr>
            <w:tcW w:w="2249" w:type="dxa"/>
            <w:gridSpan w:val="2"/>
            <w:vMerge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320" w:type="dxa"/>
            <w:gridSpan w:val="3"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034BE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Somatropina - 15 UI - por frasco-ampola (com ou sem dispositivo de aplicação) ou seringa preenchida ou carpule</w:t>
            </w:r>
          </w:p>
        </w:tc>
        <w:tc>
          <w:tcPr>
            <w:tcW w:w="2249" w:type="dxa"/>
            <w:gridSpan w:val="2"/>
            <w:vMerge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320" w:type="dxa"/>
            <w:gridSpan w:val="3"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034BE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Somatropina - 16 UI - por frasco-ampola (com ou sem dispositivo de aplicação) ou seringa preenchida ou carpule</w:t>
            </w:r>
          </w:p>
        </w:tc>
        <w:tc>
          <w:tcPr>
            <w:tcW w:w="2249" w:type="dxa"/>
            <w:gridSpan w:val="2"/>
            <w:vMerge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320" w:type="dxa"/>
            <w:gridSpan w:val="3"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034BE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Somatropina - 18 UI - por frasco-ampola (com ou sem dispositivo de aplicação) ou seringa preenchida ou carpule</w:t>
            </w:r>
          </w:p>
        </w:tc>
        <w:tc>
          <w:tcPr>
            <w:tcW w:w="2249" w:type="dxa"/>
            <w:gridSpan w:val="2"/>
            <w:vMerge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320" w:type="dxa"/>
            <w:gridSpan w:val="3"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034BE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Somatropina - 24 UI - por frasco-ampola (com ou sem dispositivo de aplicação) ou seringa preenchida ou carpule</w:t>
            </w:r>
          </w:p>
        </w:tc>
        <w:tc>
          <w:tcPr>
            <w:tcW w:w="2249" w:type="dxa"/>
            <w:gridSpan w:val="2"/>
            <w:vMerge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320" w:type="dxa"/>
            <w:gridSpan w:val="3"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034BE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Somatropina - 30 UI - por frasco-ampola (com ou sem dispositivo de aplicação) ou seringa preenchida ou carpule</w:t>
            </w:r>
          </w:p>
        </w:tc>
        <w:tc>
          <w:tcPr>
            <w:tcW w:w="2249" w:type="dxa"/>
            <w:gridSpan w:val="2"/>
            <w:vMerge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320" w:type="dxa"/>
            <w:gridSpan w:val="3"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034BE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Somatropina - 36 UI - por frasco-ampola (com ou sem dispositivo de aplicação) ou seringa preenchida ou carpule</w:t>
            </w:r>
          </w:p>
        </w:tc>
        <w:tc>
          <w:tcPr>
            <w:tcW w:w="2249" w:type="dxa"/>
            <w:gridSpan w:val="2"/>
            <w:vMerge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320" w:type="dxa"/>
            <w:gridSpan w:val="3"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034BE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Somatropina - 45 UI - por frasco-ampola (com ou sem dispositivo de aplicação) ou seringa preenchida ou carpule</w:t>
            </w:r>
          </w:p>
        </w:tc>
        <w:tc>
          <w:tcPr>
            <w:tcW w:w="2249" w:type="dxa"/>
            <w:gridSpan w:val="2"/>
            <w:vMerge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422C1A" w:rsidRPr="00034BE9" w:rsidRDefault="00422C1A" w:rsidP="00422C1A">
            <w:pPr>
              <w:spacing w:after="0" w:line="240" w:lineRule="auto"/>
              <w:ind w:left="142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/>
                <w:b/>
                <w:color w:val="009900"/>
                <w:sz w:val="16"/>
                <w:szCs w:val="16"/>
                <w:lang w:eastAsia="pt-BR"/>
              </w:rPr>
              <w:t xml:space="preserve">Redação anterior, </w:t>
            </w:r>
            <w:r w:rsidRPr="00034BE9"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  <w:t>dada ao item 96 pelo Conv. ICMS 47/21, efeitos a partir do primeiro dia do segundo mês subsequente ao da ratificação.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  <w:t>96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  <w:t>Somatropina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Theme="minorHAnsi" w:hAnsi="Arial" w:cs="Arial"/>
                <w:color w:val="009900"/>
                <w:sz w:val="16"/>
                <w:szCs w:val="16"/>
              </w:rPr>
              <w:t>2937.11.00</w:t>
            </w:r>
          </w:p>
        </w:tc>
        <w:tc>
          <w:tcPr>
            <w:tcW w:w="17320" w:type="dxa"/>
            <w:gridSpan w:val="3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  <w:t>Somatropina - 4 UI - injetável - por frasco-ampola ou carpule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034BE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9900"/>
                <w:sz w:val="16"/>
                <w:szCs w:val="16"/>
              </w:rPr>
            </w:pPr>
            <w:r w:rsidRPr="00034BE9">
              <w:rPr>
                <w:rFonts w:ascii="Arial" w:eastAsiaTheme="minorHAnsi" w:hAnsi="Arial" w:cs="Arial"/>
                <w:color w:val="009900"/>
                <w:sz w:val="16"/>
                <w:szCs w:val="16"/>
              </w:rPr>
              <w:t>3003.90.33</w:t>
            </w:r>
          </w:p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034BE9">
              <w:rPr>
                <w:rFonts w:ascii="Arial" w:eastAsiaTheme="minorHAnsi" w:hAnsi="Arial" w:cs="Arial"/>
                <w:color w:val="009900"/>
                <w:sz w:val="16"/>
                <w:szCs w:val="16"/>
              </w:rPr>
              <w:t>3004.90.99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  <w:t>Somatropina - 12 UI - Injetável - por frasco-ampola ou carpule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  <w:t>Somatropina - 15 UI - por frasco-ampola (com ou sem dispositivo de aplicaçao) ou seringa preenchida ou carpule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  <w:t>Somatropina - 16 UI - por frasco-ampola (com ou sem dispositivo de aplicaçao) ou seringa preenchida ou carpule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Theme="minorHAnsi" w:hAnsi="Arial" w:cs="Arial"/>
                <w:color w:val="009900"/>
                <w:sz w:val="16"/>
                <w:szCs w:val="16"/>
              </w:rPr>
              <w:t>Somatropina - 18 UI - por frasco-ampola (com ou sem dispositivo de aplicaçao) ou seringa preenchida ou carpule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Theme="minorHAnsi" w:hAnsi="Arial" w:cs="Arial"/>
                <w:color w:val="009900"/>
                <w:sz w:val="16"/>
                <w:szCs w:val="16"/>
              </w:rPr>
              <w:t>Somatropina - 24 UI - por frasco-ampola (com ou sem dispositivo de aplicaçao) ou seringa preenchida ou carpule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Theme="minorHAnsi" w:hAnsi="Arial" w:cs="Arial"/>
                <w:color w:val="009900"/>
                <w:sz w:val="16"/>
                <w:szCs w:val="16"/>
              </w:rPr>
              <w:t>Somatropina - 30 UI - por frasco-ampola (com ou sem dispositivo de aplicaçao) ou seringa preenchida ou carpule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Theme="minorHAnsi" w:hAnsi="Arial" w:cs="Arial"/>
                <w:color w:val="009900"/>
                <w:sz w:val="16"/>
                <w:szCs w:val="16"/>
              </w:rPr>
              <w:t>Somatropina - 36 UI - por frasco-ampola (com ou sem dispositivo de aplicaçao) ou seringa preenchida ou carpule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Theme="minorHAnsi" w:hAnsi="Arial" w:cs="Arial"/>
                <w:color w:val="009900"/>
                <w:sz w:val="16"/>
                <w:szCs w:val="16"/>
              </w:rPr>
              <w:t>Somatropina - 45 UI - por frasco-ampola (com ou sem dispositivo de aplicaçao) ou seringa preenchida ou carpule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vAlign w:val="center"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96 pelo Conv. ICMS 26/18.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96</w:t>
            </w:r>
          </w:p>
        </w:tc>
        <w:tc>
          <w:tcPr>
            <w:tcW w:w="2117" w:type="dxa"/>
            <w:gridSpan w:val="2"/>
            <w:vMerge w:val="restart"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</w:t>
            </w:r>
          </w:p>
        </w:tc>
        <w:tc>
          <w:tcPr>
            <w:tcW w:w="1351" w:type="dxa"/>
            <w:gridSpan w:val="4"/>
            <w:vMerge w:val="restart"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2937.11.00</w:t>
            </w:r>
          </w:p>
        </w:tc>
        <w:tc>
          <w:tcPr>
            <w:tcW w:w="17320" w:type="dxa"/>
            <w:gridSpan w:val="3"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- 4 UI - injetável - por frasco-ampola</w:t>
            </w:r>
          </w:p>
        </w:tc>
        <w:tc>
          <w:tcPr>
            <w:tcW w:w="2249" w:type="dxa"/>
            <w:gridSpan w:val="2"/>
            <w:vMerge w:val="restart"/>
          </w:tcPr>
          <w:p w:rsidR="00422C1A" w:rsidRPr="00E14CEF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3003.39.11/ 3004.39.11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- 12 UI - Injetável - por frasco-ampola</w:t>
            </w:r>
          </w:p>
        </w:tc>
        <w:tc>
          <w:tcPr>
            <w:tcW w:w="2249" w:type="dxa"/>
            <w:gridSpan w:val="2"/>
            <w:vMerge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- 15 UI - por frasco-ampola (com ou sem dispositivo de aplicação) ou seringa preenchida</w:t>
            </w:r>
          </w:p>
        </w:tc>
        <w:tc>
          <w:tcPr>
            <w:tcW w:w="2249" w:type="dxa"/>
            <w:gridSpan w:val="2"/>
            <w:vMerge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- 16 UI - por frasco-ampola (com ou sem dispositivo de aplicação) ou seringa preenchida</w:t>
            </w:r>
          </w:p>
        </w:tc>
        <w:tc>
          <w:tcPr>
            <w:tcW w:w="2249" w:type="dxa"/>
            <w:gridSpan w:val="2"/>
            <w:vMerge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- 18 UI - por frasco-ampola (com ou sem dispositivo de aplicação) ou seringa preenchida</w:t>
            </w:r>
          </w:p>
        </w:tc>
        <w:tc>
          <w:tcPr>
            <w:tcW w:w="2249" w:type="dxa"/>
            <w:gridSpan w:val="2"/>
            <w:vMerge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- 24 UI - por frasco-ampola (com ou sem dispositivo de aplicação) ou seringa preenchida</w:t>
            </w:r>
          </w:p>
        </w:tc>
        <w:tc>
          <w:tcPr>
            <w:tcW w:w="2249" w:type="dxa"/>
            <w:gridSpan w:val="2"/>
            <w:vMerge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- 30 UI - por frasco-ampola (com ou sem dispositivo de aplicação) ou seringa preenchida</w:t>
            </w:r>
          </w:p>
        </w:tc>
        <w:tc>
          <w:tcPr>
            <w:tcW w:w="2249" w:type="dxa"/>
            <w:gridSpan w:val="2"/>
            <w:vMerge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</w:tcPr>
          <w:p w:rsidR="00422C1A" w:rsidRPr="00A42D8D" w:rsidRDefault="00422C1A" w:rsidP="00422C1A">
            <w:pPr>
              <w:spacing w:before="120" w:after="12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96</w:t>
            </w: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pelo Conv. ICMS 54/09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E14CEF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96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E14CEF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E14CEF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2937.11.00</w:t>
            </w:r>
          </w:p>
        </w:tc>
        <w:tc>
          <w:tcPr>
            <w:tcW w:w="17320" w:type="dxa"/>
            <w:gridSpan w:val="3"/>
            <w:hideMark/>
          </w:tcPr>
          <w:p w:rsidR="00422C1A" w:rsidRPr="00E14CEF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- 4 UI - injetável - por frasco-ampola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E14CEF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3003.39.11/ 3004.39.11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E14CEF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- 12 UI - Injetável - por frasco-ampola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97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Sulfassalazina</w:t>
            </w: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2935.00.19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Sulfassalazina 500 mg - (por comprimido)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422C1A" w:rsidRPr="00B9369B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98 pelo Conv. 137/13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98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Tacrolimo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Tacrolimo 1 mg - por cápsula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3003.90.88/ 3004.90.78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Tacrolimo 5 mg - por cápsula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422C1A" w:rsidRPr="00677AB1" w:rsidRDefault="00422C1A" w:rsidP="00422C1A">
            <w:pPr>
              <w:spacing w:before="120" w:after="120" w:line="240" w:lineRule="auto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</w:t>
            </w:r>
            <w:r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anterior </w:t>
            </w: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98 pelo Conv. ICMS 54/09.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Tacrolimo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2933.39.99</w:t>
            </w:r>
          </w:p>
        </w:tc>
        <w:tc>
          <w:tcPr>
            <w:tcW w:w="17320" w:type="dxa"/>
            <w:gridSpan w:val="3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Tacrolimo 1 mg - por cápsula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3003.90.79/ 3004.90.69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Tacrolimo 5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  <w:t xml:space="preserve">Revogado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o item 99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ICMS 141/22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</w:tcPr>
          <w:p w:rsidR="00422C1A" w:rsidRPr="00E95DA3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E95DA3">
              <w:rPr>
                <w:rFonts w:ascii="Arial" w:eastAsia="Times New Roman" w:hAnsi="Arial"/>
                <w:b/>
                <w:color w:val="006600"/>
                <w:sz w:val="16"/>
                <w:szCs w:val="16"/>
                <w:lang w:eastAsia="pt-BR"/>
              </w:rPr>
              <w:t>Nova redação dada ao item 99 pelo Conv. ICMS 99/10, efeitos a partir de 01.09.10.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E95DA3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E95DA3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99</w:t>
            </w:r>
          </w:p>
        </w:tc>
        <w:tc>
          <w:tcPr>
            <w:tcW w:w="2117" w:type="dxa"/>
            <w:gridSpan w:val="2"/>
            <w:hideMark/>
          </w:tcPr>
          <w:p w:rsidR="00422C1A" w:rsidRPr="00E95DA3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E95DA3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Tolcapona</w:t>
            </w:r>
          </w:p>
        </w:tc>
        <w:tc>
          <w:tcPr>
            <w:tcW w:w="1351" w:type="dxa"/>
            <w:gridSpan w:val="4"/>
            <w:hideMark/>
          </w:tcPr>
          <w:p w:rsidR="00422C1A" w:rsidRPr="00E95DA3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E95DA3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2914.70.90</w:t>
            </w:r>
          </w:p>
        </w:tc>
        <w:tc>
          <w:tcPr>
            <w:tcW w:w="17320" w:type="dxa"/>
            <w:gridSpan w:val="3"/>
            <w:hideMark/>
          </w:tcPr>
          <w:p w:rsidR="00422C1A" w:rsidRPr="00E95DA3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E95DA3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Tolcapona 100 mg - por comprimido</w:t>
            </w:r>
          </w:p>
        </w:tc>
        <w:tc>
          <w:tcPr>
            <w:tcW w:w="2249" w:type="dxa"/>
            <w:gridSpan w:val="2"/>
            <w:hideMark/>
          </w:tcPr>
          <w:p w:rsidR="00422C1A" w:rsidRPr="00E95DA3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E95DA3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422C1A" w:rsidRPr="00677AB1" w:rsidRDefault="00422C1A" w:rsidP="00422C1A">
            <w:pPr>
              <w:spacing w:before="60" w:after="60" w:line="240" w:lineRule="auto"/>
              <w:ind w:left="284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99 pelo Conv. ICMS 54/09, efeitos de 01.08.09 a 31.08.10.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99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Tolcapona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2914.70.90</w:t>
            </w:r>
          </w:p>
        </w:tc>
        <w:tc>
          <w:tcPr>
            <w:tcW w:w="17320" w:type="dxa"/>
            <w:gridSpan w:val="3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Tolcapona 200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Tolcapona 100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100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Topiramato</w:t>
            </w: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2935.00.99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Topiramato 100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2935.00.99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Topiramato 25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2935.00.99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Topiramato 50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101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Toxina Botulínica tipo 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3002.90.92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Toxina Botulínica tipo A - 100 UI - injetável (por frasco/ampola)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3002.90.92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Toxina Botulínica tipo A - 500 UI - injetável - (por frasco/ampola)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102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Triexifenidil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2933.39.99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Triexifenidil 5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Triexifenidil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Triexifenidil 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103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Triptorrelina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Triptorelina 3,75 mg - injetável - por frasco ampola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3003.39.18/ 3004.39.18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Triptorrelina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Triptorelina 3,75 mg - injetável - por frasco ampola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Embonato de Triptorrelina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Embonato de Triptorelina 3,75 mg - injetável - por frasco ampola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104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Vigabatrina</w:t>
            </w: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2922.49.90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Vigabatrina 500 mg - por comprimido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105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Ziprasidona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2933.59.19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Ziprasidona 80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Ziprasidona 40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Monoidratada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Monoidratada 80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Monoidratada 40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Ziprasidona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Ziprasidona 80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Ziprasidona 40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80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40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106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- Outros soros</w:t>
            </w: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- Outros soros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107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Anti-Aracnídico</w:t>
            </w: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Anti-Aracnídico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108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Anti-Bot/Crotálico</w:t>
            </w: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Anti-Bot/Crotálico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109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Anti-Bot/Laquético</w:t>
            </w: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Anti-Bot/Laquético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110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Anti-Botrópico</w:t>
            </w: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Anti-Botrópico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111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Anti-Botulínico</w:t>
            </w: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Anti-Botulínico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112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Anti-Crotálico</w:t>
            </w: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Anti-Crotálico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113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Anti-Diftérico</w:t>
            </w: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3002.10.15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Anti-Diftérico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3002.10.15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114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Anti-Elapídico</w:t>
            </w: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Anti-Elapídico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115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Anti-Escorpiônico</w:t>
            </w: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Anti-Escorpiônico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116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Anti-Lactrodectus</w:t>
            </w: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Anti-Lactrodectus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117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Anti-Lonômia</w:t>
            </w: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Anti-Lonômia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118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Anti-Loxoscélico</w:t>
            </w: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Anti-Loxoscélico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119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Anti-Rábico</w:t>
            </w: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Anti-Rábico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120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Anti-Tetânico</w:t>
            </w: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3002.10.12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Anti-Tetânico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3002.10.12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121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BCG</w:t>
            </w: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BCG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122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Febre Amarela</w:t>
            </w: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Febre Amarela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123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Haemóphilus</w:t>
            </w: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Haemóphilus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124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Hepatite B</w:t>
            </w: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3002.20.23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Hepatite B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3002.20.23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125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Influenza</w:t>
            </w: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Influenza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126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Poliomielite</w:t>
            </w: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3002.20.22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Poliomielite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3002.20.22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127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Raiva Canina</w:t>
            </w: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Raiva Canina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128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Raiva Vero</w:t>
            </w: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Raiva Vero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129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Dupla Adulto</w:t>
            </w: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Dupla Adulto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>130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Dupla Infantil</w:t>
            </w: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Dupla Infantil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131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Tetravalente</w:t>
            </w: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Tetravalente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132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Tríplice DPT</w:t>
            </w: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3002.20.27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Tríplice DPT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3002.20.27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133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Tríplice Viral</w:t>
            </w: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3002.20.26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Tríplice Viral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3002.20.26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134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Vacinas - Outras vacinas para medicina humana</w:t>
            </w: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Vacinas - Outras vacinas para medicina humana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135 pelo Conv. ICMS 141/22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135</w:t>
            </w:r>
          </w:p>
        </w:tc>
        <w:tc>
          <w:tcPr>
            <w:tcW w:w="2117" w:type="dxa"/>
            <w:gridSpan w:val="2"/>
            <w:vMerge w:val="restart"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Fosfato de Oseltamivir</w:t>
            </w:r>
          </w:p>
        </w:tc>
        <w:tc>
          <w:tcPr>
            <w:tcW w:w="1351" w:type="dxa"/>
            <w:gridSpan w:val="4"/>
            <w:vMerge w:val="restart"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2933.59.49</w:t>
            </w:r>
          </w:p>
        </w:tc>
        <w:tc>
          <w:tcPr>
            <w:tcW w:w="17320" w:type="dxa"/>
            <w:gridSpan w:val="3"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Oseltamivir 30 mg - por comprimido</w:t>
            </w:r>
          </w:p>
        </w:tc>
        <w:tc>
          <w:tcPr>
            <w:tcW w:w="2249" w:type="dxa"/>
            <w:gridSpan w:val="2"/>
            <w:vMerge w:val="restart"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3003.90.5</w:t>
            </w: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9/</w:t>
            </w:r>
          </w:p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3004.90.49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Oseltamivir 45 mg - por comprimido</w:t>
            </w:r>
          </w:p>
        </w:tc>
        <w:tc>
          <w:tcPr>
            <w:tcW w:w="2249" w:type="dxa"/>
            <w:gridSpan w:val="2"/>
            <w:vMerge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Oseltamivir 75 mg - por comprimido</w:t>
            </w:r>
          </w:p>
        </w:tc>
        <w:tc>
          <w:tcPr>
            <w:tcW w:w="2249" w:type="dxa"/>
            <w:gridSpan w:val="2"/>
            <w:vMerge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</w:tcPr>
          <w:p w:rsidR="00422C1A" w:rsidRPr="007B6618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 w:cs="Arial"/>
                <w:b/>
                <w:color w:val="006600"/>
                <w:sz w:val="16"/>
                <w:szCs w:val="16"/>
                <w:lang w:eastAsia="pt-BR"/>
              </w:rPr>
              <w:t>Acrescentado o item 135 pelo Conv. ICMS 110/09, efeitos a partir de 05.01.10.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135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Fosfato de Oseltamivir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2933.59.49</w:t>
            </w:r>
          </w:p>
        </w:tc>
        <w:tc>
          <w:tcPr>
            <w:tcW w:w="17320" w:type="dxa"/>
            <w:gridSpan w:val="3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Oseltamivir 30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3003.90.79/</w:t>
            </w:r>
          </w:p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B6618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3004.90.69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7B6618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7B6618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Oseltamivir 45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7B6618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7B6618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Oseltamivir 75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422C1A" w:rsidRPr="00B9369B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136 pelo Conv. ICMS 20/10, efeitos a partir de 23.04.10.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136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meningocócica conjugada do Grupo “C”</w:t>
            </w: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3002.20.15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meningite C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3002.20.15</w:t>
            </w: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422C1A" w:rsidRPr="00B9369B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137 pelo Conv. ICMS 20/10, efeitos a partir de 23.04.10.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137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Entecavir</w:t>
            </w: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2933.5949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Baraclude 1mg - por comprimido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3004.9079</w:t>
            </w: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422C1A" w:rsidRPr="00B9369B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138 pelo Conv. ICMS 99/10, efeitos a partir de 01.09.10.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Adefovir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2933.59.49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Adefovir 10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3003.90.79/</w:t>
            </w:r>
          </w:p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3004.90.69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Adefovir dipivoxila Adefovir dipivoxila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422C1A" w:rsidRPr="00B9369B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139 pelo Conv. ICMS 99/10, efeitos a partir de 01.09.10.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139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2933.99.49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40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3003.90.79/</w:t>
            </w:r>
          </w:p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3004.90.69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80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 40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 80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 40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 80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 40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 80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422C1A" w:rsidRPr="00B9369B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140 pelo Conv. ICMS 99/10, efeitos a partir de 01.09.10.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140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Bromocriptina</w:t>
            </w: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2939.69.90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Mesilato de Bromocriptina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3003.40.90/</w:t>
            </w:r>
          </w:p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3004.40.90</w:t>
            </w: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422C1A" w:rsidRPr="00B9369B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lastRenderedPageBreak/>
              <w:t>Acrescentado o item 141 pelo Conv. ICMS 99/10, efeitos a partir de 01.09.10.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141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Budesonida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2937.29.90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Budesonida 400 mcg - por cápsula inalante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3003.39.99/</w:t>
            </w:r>
          </w:p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3004.39.99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aerosol bucal - 200 doses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pó inalante - 200 doses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215D6A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422C1A" w:rsidRPr="00215D6A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215D6A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</w:t>
            </w: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entado </w:t>
            </w:r>
            <w:r w:rsidRPr="00215D6A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o item 142 pelo Conv. ICMS 99/10, efeitos a partir de 01.09.10.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142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50 UI - injetável - (por ampola)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</w:t>
            </w:r>
          </w:p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3004.39.25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Humana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Humana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de</w:t>
            </w:r>
          </w:p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Salmão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de Salmão 50 UI - injetável - (por ampola)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422C1A" w:rsidRPr="00B9369B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143 pelo Conv. ICMS 99/10, efeitos a partir de 01.09.10.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143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Ciprofibrato</w:t>
            </w: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Ciprofibrato 100 mg por comprimido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422C1A" w:rsidRPr="00B9369B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144 pelo Conv. ICMS 99/10, efeitos a partir de 01.09.10.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Clobazam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2933.72.10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Clobazam 10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Clobazam 20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422C1A" w:rsidRPr="00B9369B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145 pelo Conv. ICMS 99/10, efeitos a partir de 01.09.10.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145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 50 mg - por cápsula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3003.39.39/</w:t>
            </w:r>
          </w:p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3004.39.39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 200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422C1A" w:rsidRPr="00B9369B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146 pelo Conv. ICMS 99/10, efeitos a partir de 01.09.10.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146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Entecavir</w:t>
            </w: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2933.59.49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Entecavir 0,5 mg - por comprimido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</w:t>
            </w:r>
          </w:p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422C1A" w:rsidRPr="00B9369B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147 pelo Conv. ICMS 99/10, efeitos a partir de 01.09.10.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147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Etossuximida</w:t>
            </w: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2925.19.90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Etossuximida 50 mg/ml - xarope (frasco 120 ml)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422C1A" w:rsidRPr="00B9369B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148 pelo Conv. ICMS 99/10, efeitos a partir de 01.09.10.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148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Fenoterol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Fenoterol 100 mcg - dose - aerosol 200 doses - 10 ml - c/ adaptador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</w:t>
            </w:r>
          </w:p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3004.90.39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Fenoterol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Fenoterol 100 mcg - dose - aerosol 200 doses - 10 ml - c/ adaptador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Fenoterol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Fenoterol 100 mcg - dose -</w:t>
            </w:r>
          </w:p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proofErr w:type="gramStart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aerosol</w:t>
            </w:r>
            <w:proofErr w:type="gramEnd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200 doses - 10 ml - c/ adaptador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238"/>
        </w:trPr>
        <w:tc>
          <w:tcPr>
            <w:tcW w:w="23613" w:type="dxa"/>
            <w:gridSpan w:val="12"/>
            <w:hideMark/>
          </w:tcPr>
          <w:p w:rsidR="00422C1A" w:rsidRPr="001529F9" w:rsidRDefault="00422C1A" w:rsidP="00422C1A">
            <w:pPr>
              <w:spacing w:after="0" w:line="240" w:lineRule="auto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149 pelo Conv. ICMS 132/19.</w:t>
            </w:r>
          </w:p>
        </w:tc>
      </w:tr>
      <w:tr w:rsidR="00422C1A" w:rsidRPr="00424615" w:rsidTr="00AD3178">
        <w:trPr>
          <w:trHeight w:val="238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149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Iloprosta</w:t>
            </w: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2918.19.90/ 2937.50.00</w:t>
            </w:r>
          </w:p>
        </w:tc>
        <w:tc>
          <w:tcPr>
            <w:tcW w:w="17320" w:type="dxa"/>
            <w:gridSpan w:val="3"/>
            <w:hideMark/>
          </w:tcPr>
          <w:p w:rsidR="00422C1A" w:rsidRPr="001529F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Iloprosta 10 mcg/ml solução para nebulização (ampola de 1 ml)</w:t>
            </w:r>
          </w:p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Iloprosta 10 mcg/ml solução para nebulização (ampola de 2 ml)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3004.39.99/ 3004.90.29</w:t>
            </w:r>
          </w:p>
        </w:tc>
      </w:tr>
      <w:tr w:rsidR="00422C1A" w:rsidRPr="00424615" w:rsidTr="00AD3178">
        <w:trPr>
          <w:trHeight w:val="238"/>
        </w:trPr>
        <w:tc>
          <w:tcPr>
            <w:tcW w:w="23613" w:type="dxa"/>
            <w:gridSpan w:val="12"/>
            <w:hideMark/>
          </w:tcPr>
          <w:p w:rsidR="00422C1A" w:rsidRPr="001529F9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b/>
                <w:color w:val="006600"/>
                <w:sz w:val="16"/>
                <w:szCs w:val="16"/>
                <w:lang w:eastAsia="pt-BR"/>
              </w:rPr>
              <w:t xml:space="preserve">Redação original </w:t>
            </w:r>
            <w:r w:rsidRPr="00D72CE5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do item 149, acrescentado pelo Conv. ICMS 99/10, efeitos a partir de 01.09.10.</w:t>
            </w:r>
          </w:p>
        </w:tc>
      </w:tr>
      <w:tr w:rsidR="00422C1A" w:rsidRPr="00424615" w:rsidTr="00AD3178">
        <w:trPr>
          <w:trHeight w:val="238"/>
        </w:trPr>
        <w:tc>
          <w:tcPr>
            <w:tcW w:w="576" w:type="dxa"/>
            <w:hideMark/>
          </w:tcPr>
          <w:p w:rsidR="00422C1A" w:rsidRPr="001529F9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149</w:t>
            </w:r>
          </w:p>
        </w:tc>
        <w:tc>
          <w:tcPr>
            <w:tcW w:w="2117" w:type="dxa"/>
            <w:gridSpan w:val="2"/>
            <w:hideMark/>
          </w:tcPr>
          <w:p w:rsidR="00422C1A" w:rsidRPr="001529F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Iloprosta</w:t>
            </w:r>
          </w:p>
        </w:tc>
        <w:tc>
          <w:tcPr>
            <w:tcW w:w="1351" w:type="dxa"/>
            <w:gridSpan w:val="4"/>
            <w:hideMark/>
          </w:tcPr>
          <w:p w:rsidR="00422C1A" w:rsidRPr="001529F9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2918.19.90</w:t>
            </w:r>
          </w:p>
        </w:tc>
        <w:tc>
          <w:tcPr>
            <w:tcW w:w="17320" w:type="dxa"/>
            <w:gridSpan w:val="3"/>
            <w:hideMark/>
          </w:tcPr>
          <w:p w:rsidR="00422C1A" w:rsidRPr="001529F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Iloprosta 10 mcg/ml solução para nebulização (ampola de 2 ml)</w:t>
            </w:r>
          </w:p>
        </w:tc>
        <w:tc>
          <w:tcPr>
            <w:tcW w:w="2249" w:type="dxa"/>
            <w:gridSpan w:val="2"/>
            <w:hideMark/>
          </w:tcPr>
          <w:p w:rsidR="00422C1A" w:rsidRPr="001529F9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3003.90.39/</w:t>
            </w:r>
          </w:p>
          <w:p w:rsidR="00422C1A" w:rsidRPr="001529F9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3004.90.29</w:t>
            </w:r>
          </w:p>
        </w:tc>
      </w:tr>
      <w:tr w:rsidR="00422C1A" w:rsidRPr="00424615" w:rsidTr="00AD3178">
        <w:trPr>
          <w:trHeight w:val="238"/>
        </w:trPr>
        <w:tc>
          <w:tcPr>
            <w:tcW w:w="23613" w:type="dxa"/>
            <w:gridSpan w:val="12"/>
            <w:hideMark/>
          </w:tcPr>
          <w:p w:rsidR="00422C1A" w:rsidRPr="00B9369B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150 pelo Conv. ICMS 99/10, efeitos a partir de 01.09.10.</w:t>
            </w:r>
          </w:p>
        </w:tc>
      </w:tr>
      <w:tr w:rsidR="00422C1A" w:rsidRPr="00424615" w:rsidTr="00AD3178">
        <w:trPr>
          <w:trHeight w:val="238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150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</w:t>
            </w:r>
          </w:p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Hepatite B</w:t>
            </w: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Anti-Hepatite B 600 mg -</w:t>
            </w:r>
          </w:p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proofErr w:type="gramStart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injetável</w:t>
            </w:r>
            <w:proofErr w:type="gramEnd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frasco ou ampola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3002.10.23</w:t>
            </w:r>
          </w:p>
        </w:tc>
      </w:tr>
      <w:tr w:rsidR="00422C1A" w:rsidRPr="00424615" w:rsidTr="00AD3178">
        <w:trPr>
          <w:trHeight w:val="238"/>
        </w:trPr>
        <w:tc>
          <w:tcPr>
            <w:tcW w:w="23613" w:type="dxa"/>
            <w:gridSpan w:val="12"/>
            <w:hideMark/>
          </w:tcPr>
          <w:p w:rsidR="00422C1A" w:rsidRPr="00B9369B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151 pelo Conv. ICMS 99/10, efeitos a partir de 01.09.10.</w:t>
            </w:r>
          </w:p>
        </w:tc>
      </w:tr>
      <w:tr w:rsidR="00422C1A" w:rsidRPr="00424615" w:rsidTr="00AD3178">
        <w:trPr>
          <w:trHeight w:val="238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151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</w:t>
            </w: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2933.69.19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 50 mg - por comprimido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</w:t>
            </w:r>
          </w:p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422C1A" w:rsidRPr="00424615" w:rsidTr="00AD3178">
        <w:trPr>
          <w:trHeight w:val="238"/>
        </w:trPr>
        <w:tc>
          <w:tcPr>
            <w:tcW w:w="23613" w:type="dxa"/>
            <w:gridSpan w:val="12"/>
            <w:hideMark/>
          </w:tcPr>
          <w:p w:rsidR="00422C1A" w:rsidRPr="00B9369B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lastRenderedPageBreak/>
              <w:t>Acrescentado o item 152 pelo Conv. ICMS 99/10, efeitos a partir de 01.09.10.</w:t>
            </w:r>
          </w:p>
        </w:tc>
      </w:tr>
      <w:tr w:rsidR="00422C1A" w:rsidRPr="00424615" w:rsidTr="00AD3178">
        <w:trPr>
          <w:trHeight w:val="238"/>
        </w:trPr>
        <w:tc>
          <w:tcPr>
            <w:tcW w:w="576" w:type="dxa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152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2,5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</w:t>
            </w:r>
          </w:p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422C1A" w:rsidRPr="00424615" w:rsidTr="00AD3178">
        <w:trPr>
          <w:trHeight w:val="238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 2,5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238"/>
        </w:trPr>
        <w:tc>
          <w:tcPr>
            <w:tcW w:w="23613" w:type="dxa"/>
            <w:gridSpan w:val="12"/>
            <w:hideMark/>
          </w:tcPr>
          <w:p w:rsidR="00422C1A" w:rsidRPr="00B9369B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153 pelo Conv. ICMS 99/10, efeitos a partir de 01.09.10.</w:t>
            </w:r>
          </w:p>
        </w:tc>
      </w:tr>
      <w:tr w:rsidR="00422C1A" w:rsidRPr="00424615" w:rsidTr="00AD3178">
        <w:trPr>
          <w:trHeight w:val="238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153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Nitrazepam</w:t>
            </w: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2933.91.62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Nitrazepam 5 mg - por comprimido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422C1A" w:rsidRPr="00424615" w:rsidTr="00AD3178">
        <w:trPr>
          <w:trHeight w:val="238"/>
        </w:trPr>
        <w:tc>
          <w:tcPr>
            <w:tcW w:w="23613" w:type="dxa"/>
            <w:gridSpan w:val="12"/>
            <w:hideMark/>
          </w:tcPr>
          <w:p w:rsidR="00422C1A" w:rsidRPr="00B9369B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154 pelo Conv. ICMS 99/10, efeitos a partir de 01.09.10.</w:t>
            </w:r>
          </w:p>
        </w:tc>
      </w:tr>
      <w:tr w:rsidR="00422C1A" w:rsidRPr="00424615" w:rsidTr="00AD3178">
        <w:trPr>
          <w:trHeight w:val="238"/>
        </w:trPr>
        <w:tc>
          <w:tcPr>
            <w:tcW w:w="576" w:type="dxa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154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 0,5 mg/ml, injetável - por frascoampola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3003.39.26</w:t>
            </w:r>
          </w:p>
        </w:tc>
      </w:tr>
      <w:tr w:rsidR="00422C1A" w:rsidRPr="00424615" w:rsidTr="00AD3178">
        <w:trPr>
          <w:trHeight w:val="238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 0,5 mg/ml, injetável - por frasco-ampola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</w:t>
            </w:r>
          </w:p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3004.39.29</w:t>
            </w:r>
          </w:p>
        </w:tc>
      </w:tr>
      <w:tr w:rsidR="00422C1A" w:rsidRPr="00424615" w:rsidTr="00AD3178">
        <w:trPr>
          <w:trHeight w:val="238"/>
        </w:trPr>
        <w:tc>
          <w:tcPr>
            <w:tcW w:w="23613" w:type="dxa"/>
            <w:gridSpan w:val="12"/>
            <w:hideMark/>
          </w:tcPr>
          <w:p w:rsidR="00422C1A" w:rsidRPr="00B9369B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155 pelo Conv. ICMS 99/10, efeitos a partir de 01.09.10.</w:t>
            </w:r>
          </w:p>
        </w:tc>
      </w:tr>
      <w:tr w:rsidR="00422C1A" w:rsidRPr="00424615" w:rsidTr="00AD3178">
        <w:trPr>
          <w:trHeight w:val="238"/>
        </w:trPr>
        <w:tc>
          <w:tcPr>
            <w:tcW w:w="576" w:type="dxa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155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Primidona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2933.79.90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Primidona 100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422C1A" w:rsidRPr="00424615" w:rsidTr="00AD3178">
        <w:trPr>
          <w:trHeight w:val="238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Primidona 250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238"/>
        </w:trPr>
        <w:tc>
          <w:tcPr>
            <w:tcW w:w="23613" w:type="dxa"/>
            <w:gridSpan w:val="12"/>
          </w:tcPr>
          <w:p w:rsidR="00422C1A" w:rsidRPr="00B9369B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  <w:t xml:space="preserve">Revogado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o item 156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ICMS 180/22, efeitos a partir do primeiro dia do segundo mês subsequente ao da ratificação.</w:t>
            </w:r>
          </w:p>
        </w:tc>
      </w:tr>
      <w:tr w:rsidR="00422C1A" w:rsidRPr="00424615" w:rsidTr="00AD3178">
        <w:trPr>
          <w:trHeight w:val="238"/>
        </w:trPr>
        <w:tc>
          <w:tcPr>
            <w:tcW w:w="23613" w:type="dxa"/>
            <w:gridSpan w:val="12"/>
            <w:hideMark/>
          </w:tcPr>
          <w:p w:rsidR="00422C1A" w:rsidRPr="00FA2663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FA2663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Acrescentado o item 156 pelo Conv. ICMS 99/10, efeitos a partir de 01.09.10.</w:t>
            </w:r>
          </w:p>
        </w:tc>
      </w:tr>
      <w:tr w:rsidR="00422C1A" w:rsidRPr="00424615" w:rsidTr="00AD3178">
        <w:trPr>
          <w:trHeight w:val="238"/>
        </w:trPr>
        <w:tc>
          <w:tcPr>
            <w:tcW w:w="576" w:type="dxa"/>
            <w:vMerge w:val="restart"/>
            <w:hideMark/>
          </w:tcPr>
          <w:p w:rsidR="00422C1A" w:rsidRPr="00FA2663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FA266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156</w:t>
            </w:r>
          </w:p>
        </w:tc>
        <w:tc>
          <w:tcPr>
            <w:tcW w:w="2117" w:type="dxa"/>
            <w:gridSpan w:val="2"/>
            <w:hideMark/>
          </w:tcPr>
          <w:p w:rsidR="00422C1A" w:rsidRPr="00FA2663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FA266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Quetiapina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FA2663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FA266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2934.99.69</w:t>
            </w:r>
          </w:p>
        </w:tc>
        <w:tc>
          <w:tcPr>
            <w:tcW w:w="17320" w:type="dxa"/>
            <w:gridSpan w:val="3"/>
            <w:hideMark/>
          </w:tcPr>
          <w:p w:rsidR="00422C1A" w:rsidRPr="00FA2663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FA266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Quetiapina 300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FA2663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FA266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3003.90.89/</w:t>
            </w:r>
          </w:p>
          <w:p w:rsidR="00422C1A" w:rsidRPr="00FA2663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FA266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3004.90.79</w:t>
            </w:r>
          </w:p>
        </w:tc>
      </w:tr>
      <w:tr w:rsidR="00422C1A" w:rsidRPr="00424615" w:rsidTr="00AD3178">
        <w:trPr>
          <w:trHeight w:val="238"/>
        </w:trPr>
        <w:tc>
          <w:tcPr>
            <w:tcW w:w="576" w:type="dxa"/>
            <w:vMerge/>
            <w:hideMark/>
          </w:tcPr>
          <w:p w:rsidR="00422C1A" w:rsidRPr="00FA2663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FA2663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FA266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Quetiapina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FA2663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FA266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Quetiapina 300 mg - por</w:t>
            </w:r>
          </w:p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proofErr w:type="gramStart"/>
            <w:r w:rsidRPr="00FA266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comprimido</w:t>
            </w:r>
            <w:proofErr w:type="gramEnd"/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238"/>
        </w:trPr>
        <w:tc>
          <w:tcPr>
            <w:tcW w:w="23613" w:type="dxa"/>
            <w:gridSpan w:val="12"/>
            <w:hideMark/>
          </w:tcPr>
          <w:p w:rsidR="00422C1A" w:rsidRPr="00B9369B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157 pelo Conv. ICMS 99/10, efeitos a partir de 01.09.10.</w:t>
            </w:r>
          </w:p>
        </w:tc>
      </w:tr>
      <w:tr w:rsidR="00422C1A" w:rsidRPr="00424615" w:rsidTr="00AD3178">
        <w:trPr>
          <w:trHeight w:val="238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157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Risperidona</w:t>
            </w: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Risperidona 3 mg - por comprimido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</w:t>
            </w:r>
          </w:p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422C1A" w:rsidRPr="00424615" w:rsidTr="00AD3178">
        <w:trPr>
          <w:trHeight w:val="238"/>
        </w:trPr>
        <w:tc>
          <w:tcPr>
            <w:tcW w:w="23613" w:type="dxa"/>
            <w:gridSpan w:val="12"/>
            <w:hideMark/>
          </w:tcPr>
          <w:p w:rsidR="00422C1A" w:rsidRPr="00B9369B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158 pelo Conv. ICMS 99/10, efeitos a partir de 01.09.10.</w:t>
            </w:r>
          </w:p>
        </w:tc>
      </w:tr>
      <w:tr w:rsidR="00422C1A" w:rsidRPr="00424615" w:rsidTr="00AD3178">
        <w:trPr>
          <w:trHeight w:val="238"/>
        </w:trPr>
        <w:tc>
          <w:tcPr>
            <w:tcW w:w="576" w:type="dxa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158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Sildenafila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2935.00.19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Sildenafila 20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422C1A" w:rsidRPr="00424615" w:rsidTr="00AD3178">
        <w:trPr>
          <w:trHeight w:val="238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Sildenafila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Sildenafila 20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238"/>
        </w:trPr>
        <w:tc>
          <w:tcPr>
            <w:tcW w:w="23613" w:type="dxa"/>
            <w:gridSpan w:val="12"/>
            <w:hideMark/>
          </w:tcPr>
          <w:p w:rsidR="00422C1A" w:rsidRPr="00B9369B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159 pelo Conv. ICMS 99/10, efeitos a partir de 01.09.10.</w:t>
            </w:r>
          </w:p>
        </w:tc>
      </w:tr>
      <w:tr w:rsidR="00422C1A" w:rsidRPr="00424615" w:rsidTr="00AD3178">
        <w:trPr>
          <w:trHeight w:val="238"/>
        </w:trPr>
        <w:tc>
          <w:tcPr>
            <w:tcW w:w="576" w:type="dxa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159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Tenofovir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2933.59.49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Tenofovir 300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3003.90.78/</w:t>
            </w:r>
          </w:p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3004.90.68</w:t>
            </w:r>
          </w:p>
        </w:tc>
      </w:tr>
      <w:tr w:rsidR="00422C1A" w:rsidRPr="00424615" w:rsidTr="00AD3178">
        <w:trPr>
          <w:trHeight w:val="238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Tenofovir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Tenofovir Desoproxila 300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238"/>
        </w:trPr>
        <w:tc>
          <w:tcPr>
            <w:tcW w:w="23613" w:type="dxa"/>
            <w:gridSpan w:val="12"/>
            <w:hideMark/>
          </w:tcPr>
          <w:p w:rsidR="00422C1A" w:rsidRPr="00B9369B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160 pelo Conv. ICMS 99/10, efeitos a partir de 01.09.10.</w:t>
            </w:r>
          </w:p>
        </w:tc>
      </w:tr>
      <w:tr w:rsidR="00422C1A" w:rsidRPr="00424615" w:rsidTr="00AD3178">
        <w:trPr>
          <w:trHeight w:val="238"/>
        </w:trPr>
        <w:tc>
          <w:tcPr>
            <w:tcW w:w="576" w:type="dxa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160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Triptorrelina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Triptorelina 11,25 mg - injetável - por frasco ampola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3003.39.18/</w:t>
            </w:r>
          </w:p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3004.39.18</w:t>
            </w:r>
          </w:p>
        </w:tc>
      </w:tr>
      <w:tr w:rsidR="00422C1A" w:rsidRPr="00424615" w:rsidTr="00AD3178">
        <w:trPr>
          <w:trHeight w:val="238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Triptorrelina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Triptorelina 11,25 mg - injetável - por frasco ampola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238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Embonato de Triptorrelina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Embonato de Triptorelina 11,25 mg - injetável - por frasco ampola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238"/>
        </w:trPr>
        <w:tc>
          <w:tcPr>
            <w:tcW w:w="23613" w:type="dxa"/>
            <w:gridSpan w:val="12"/>
            <w:hideMark/>
          </w:tcPr>
          <w:p w:rsidR="00422C1A" w:rsidRPr="00B9369B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161 pelo Conv. ICMS 160/10, efeitos a partir de 01.12.10.</w:t>
            </w:r>
          </w:p>
        </w:tc>
      </w:tr>
      <w:tr w:rsidR="00422C1A" w:rsidRPr="00424615" w:rsidTr="00AD3178">
        <w:trPr>
          <w:trHeight w:val="238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161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Piridostigmina</w:t>
            </w: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2933.39.89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Piridostigmina 60 mg (por comprimido)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</w:t>
            </w:r>
          </w:p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422C1A" w:rsidRPr="00424615" w:rsidTr="00AD3178">
        <w:trPr>
          <w:trHeight w:val="238"/>
        </w:trPr>
        <w:tc>
          <w:tcPr>
            <w:tcW w:w="23613" w:type="dxa"/>
            <w:gridSpan w:val="12"/>
          </w:tcPr>
          <w:p w:rsidR="00422C1A" w:rsidRPr="006A4D4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i/>
                <w:sz w:val="18"/>
                <w:szCs w:val="18"/>
                <w:lang w:eastAsia="pt-BR"/>
              </w:rPr>
            </w:pPr>
            <w:r w:rsidRPr="006A4D49">
              <w:rPr>
                <w:rFonts w:ascii="Arial" w:eastAsia="Times New Roman" w:hAnsi="Arial"/>
                <w:b/>
                <w:i/>
                <w:sz w:val="18"/>
                <w:szCs w:val="18"/>
                <w:lang w:eastAsia="pt-BR"/>
              </w:rPr>
              <w:t>Nova redação dada ao item 162 pelo Conv. ICMS 97/2021.</w:t>
            </w:r>
          </w:p>
        </w:tc>
      </w:tr>
      <w:tr w:rsidR="00422C1A" w:rsidRPr="00424615" w:rsidTr="00AD3178">
        <w:trPr>
          <w:trHeight w:val="238"/>
        </w:trPr>
        <w:tc>
          <w:tcPr>
            <w:tcW w:w="576" w:type="dxa"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162</w:t>
            </w:r>
          </w:p>
        </w:tc>
        <w:tc>
          <w:tcPr>
            <w:tcW w:w="2117" w:type="dxa"/>
            <w:gridSpan w:val="2"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Natalizumabe</w:t>
            </w:r>
          </w:p>
        </w:tc>
        <w:tc>
          <w:tcPr>
            <w:tcW w:w="1351" w:type="dxa"/>
            <w:gridSpan w:val="4"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3002.13.00</w:t>
            </w:r>
          </w:p>
        </w:tc>
        <w:tc>
          <w:tcPr>
            <w:tcW w:w="17320" w:type="dxa"/>
            <w:gridSpan w:val="3"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Natalizumabe 300 mg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</w:t>
            </w: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(por frasco-ampola)</w:t>
            </w:r>
          </w:p>
        </w:tc>
        <w:tc>
          <w:tcPr>
            <w:tcW w:w="2249" w:type="dxa"/>
            <w:gridSpan w:val="2"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3002.15.90</w:t>
            </w:r>
          </w:p>
        </w:tc>
      </w:tr>
      <w:tr w:rsidR="00422C1A" w:rsidRPr="00424615" w:rsidTr="00AD3178">
        <w:trPr>
          <w:trHeight w:val="238"/>
        </w:trPr>
        <w:tc>
          <w:tcPr>
            <w:tcW w:w="23613" w:type="dxa"/>
            <w:gridSpan w:val="12"/>
            <w:hideMark/>
          </w:tcPr>
          <w:p w:rsidR="00422C1A" w:rsidRPr="0054680C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B050"/>
                <w:sz w:val="16"/>
                <w:szCs w:val="16"/>
                <w:lang w:eastAsia="pt-BR"/>
              </w:rPr>
            </w:pPr>
            <w:r w:rsidRPr="0054680C">
              <w:rPr>
                <w:rFonts w:ascii="Arial" w:eastAsia="Times New Roman" w:hAnsi="Arial"/>
                <w:b/>
                <w:color w:val="00B050"/>
                <w:sz w:val="16"/>
                <w:szCs w:val="16"/>
                <w:lang w:eastAsia="pt-BR"/>
              </w:rPr>
              <w:t xml:space="preserve"> Redação original: acrescentado o item 162 pelo Conv. ICMS 160/10, efeitos a partir de 01.12.10.</w:t>
            </w:r>
          </w:p>
        </w:tc>
      </w:tr>
      <w:tr w:rsidR="00422C1A" w:rsidRPr="00424615" w:rsidTr="00AD3178">
        <w:trPr>
          <w:trHeight w:val="238"/>
        </w:trPr>
        <w:tc>
          <w:tcPr>
            <w:tcW w:w="576" w:type="dxa"/>
            <w:hideMark/>
          </w:tcPr>
          <w:p w:rsidR="00422C1A" w:rsidRPr="0054680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20"/>
                <w:szCs w:val="20"/>
                <w:lang w:eastAsia="pt-BR"/>
              </w:rPr>
            </w:pPr>
            <w:r w:rsidRPr="0054680C">
              <w:rPr>
                <w:rFonts w:ascii="Arial" w:eastAsia="Times New Roman" w:hAnsi="Arial"/>
                <w:color w:val="00B050"/>
                <w:sz w:val="20"/>
                <w:szCs w:val="20"/>
                <w:lang w:eastAsia="pt-BR"/>
              </w:rPr>
              <w:t>162</w:t>
            </w:r>
          </w:p>
        </w:tc>
        <w:tc>
          <w:tcPr>
            <w:tcW w:w="2117" w:type="dxa"/>
            <w:gridSpan w:val="2"/>
            <w:hideMark/>
          </w:tcPr>
          <w:p w:rsidR="00422C1A" w:rsidRPr="0054680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4680C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Natalizumabe</w:t>
            </w:r>
          </w:p>
        </w:tc>
        <w:tc>
          <w:tcPr>
            <w:tcW w:w="1351" w:type="dxa"/>
            <w:gridSpan w:val="4"/>
            <w:hideMark/>
          </w:tcPr>
          <w:p w:rsidR="00422C1A" w:rsidRPr="0054680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4680C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3002.10.99</w:t>
            </w:r>
          </w:p>
        </w:tc>
        <w:tc>
          <w:tcPr>
            <w:tcW w:w="17320" w:type="dxa"/>
            <w:gridSpan w:val="3"/>
            <w:hideMark/>
          </w:tcPr>
          <w:p w:rsidR="00422C1A" w:rsidRPr="0054680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4680C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Natalizumabe 300 mg (por frasco-ampola)</w:t>
            </w:r>
          </w:p>
        </w:tc>
        <w:tc>
          <w:tcPr>
            <w:tcW w:w="2249" w:type="dxa"/>
            <w:gridSpan w:val="2"/>
            <w:hideMark/>
          </w:tcPr>
          <w:p w:rsidR="00422C1A" w:rsidRPr="0054680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4680C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3004.10.39</w:t>
            </w:r>
          </w:p>
        </w:tc>
      </w:tr>
      <w:tr w:rsidR="00422C1A" w:rsidRPr="00424615" w:rsidTr="00AD3178">
        <w:trPr>
          <w:trHeight w:val="238"/>
        </w:trPr>
        <w:tc>
          <w:tcPr>
            <w:tcW w:w="23613" w:type="dxa"/>
            <w:gridSpan w:val="12"/>
            <w:vAlign w:val="center"/>
            <w:hideMark/>
          </w:tcPr>
          <w:p w:rsidR="00422C1A" w:rsidRPr="00B9369B" w:rsidRDefault="00422C1A" w:rsidP="00422C1A">
            <w:pPr>
              <w:spacing w:before="28" w:after="28" w:line="240" w:lineRule="auto"/>
              <w:ind w:left="142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163 pelo Conv. ICMS 139/11.</w:t>
            </w:r>
          </w:p>
        </w:tc>
      </w:tr>
      <w:tr w:rsidR="00422C1A" w:rsidRPr="00424615" w:rsidTr="00AD3178">
        <w:trPr>
          <w:trHeight w:val="238"/>
        </w:trPr>
        <w:tc>
          <w:tcPr>
            <w:tcW w:w="576" w:type="dxa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163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Insulina Humana NPH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2937.12.00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SUS INJ CT</w:t>
            </w:r>
          </w:p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FRASCO AMPOLA VD INC X</w:t>
            </w:r>
          </w:p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 ML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3004.31.00</w:t>
            </w:r>
          </w:p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3003.31.00</w:t>
            </w:r>
          </w:p>
        </w:tc>
      </w:tr>
      <w:tr w:rsidR="00422C1A" w:rsidRPr="00424615" w:rsidTr="00AD3178">
        <w:trPr>
          <w:trHeight w:val="238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SOL INJ CT</w:t>
            </w:r>
          </w:p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REFIL/CARPULE VD INC X</w:t>
            </w:r>
          </w:p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238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SUS INJ CT</w:t>
            </w:r>
          </w:p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FRASCO AMPOLA VD INC X</w:t>
            </w:r>
          </w:p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238"/>
        </w:trPr>
        <w:tc>
          <w:tcPr>
            <w:tcW w:w="23613" w:type="dxa"/>
            <w:gridSpan w:val="12"/>
            <w:hideMark/>
          </w:tcPr>
          <w:p w:rsidR="00422C1A" w:rsidRPr="00D72CE5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b/>
                <w:color w:val="008000"/>
                <w:sz w:val="18"/>
                <w:szCs w:val="18"/>
                <w:lang w:eastAsia="pt-BR"/>
              </w:rPr>
              <w:t>Redação original</w:t>
            </w:r>
            <w:r w:rsidRPr="00D72CE5"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  <w:t>, item 163 a</w:t>
            </w: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crescentado pelo Conv. ICMS 26/11, efeitos a partir de 01.06.11.</w:t>
            </w:r>
          </w:p>
        </w:tc>
      </w:tr>
      <w:tr w:rsidR="00422C1A" w:rsidRPr="00424615" w:rsidTr="00AD3178">
        <w:trPr>
          <w:trHeight w:val="238"/>
        </w:trPr>
        <w:tc>
          <w:tcPr>
            <w:tcW w:w="576" w:type="dxa"/>
            <w:vMerge w:val="restart"/>
            <w:hideMark/>
          </w:tcPr>
          <w:p w:rsidR="00422C1A" w:rsidRPr="00D72CE5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lastRenderedPageBreak/>
              <w:t>163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D72CE5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Insulina Humana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D72CE5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2937.12.00</w:t>
            </w:r>
          </w:p>
        </w:tc>
        <w:tc>
          <w:tcPr>
            <w:tcW w:w="17320" w:type="dxa"/>
            <w:gridSpan w:val="3"/>
            <w:hideMark/>
          </w:tcPr>
          <w:p w:rsidR="00422C1A" w:rsidRPr="00D72CE5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Novolin N - Frasco 100 UI/mL - 10 mL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D72CE5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3004.31.00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677AB1" w:rsidRDefault="00422C1A" w:rsidP="00422C1A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677AB1" w:rsidRDefault="00422C1A" w:rsidP="00422C1A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D72CE5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Novolin N - Penfill 100 UI/mL - 3 mL - caixa com 5 refis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238"/>
        </w:trPr>
        <w:tc>
          <w:tcPr>
            <w:tcW w:w="23613" w:type="dxa"/>
            <w:gridSpan w:val="12"/>
            <w:vAlign w:val="center"/>
            <w:hideMark/>
          </w:tcPr>
          <w:p w:rsidR="00422C1A" w:rsidRPr="00B9369B" w:rsidRDefault="00422C1A" w:rsidP="00422C1A">
            <w:pPr>
              <w:spacing w:before="28" w:after="28" w:line="240" w:lineRule="auto"/>
              <w:ind w:left="142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164 pelo Conv. ICMS 139/11.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164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Insulina Humana Regular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2937.12.00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SOL INJ CT</w:t>
            </w:r>
          </w:p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FRASCO AMPOLA VD INC X</w:t>
            </w:r>
          </w:p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 ML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3004.31.00</w:t>
            </w:r>
          </w:p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3003.31.00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SOL INJ CT</w:t>
            </w:r>
          </w:p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REFIL/CARPULE VD INC X</w:t>
            </w:r>
          </w:p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SOL INJ CT</w:t>
            </w:r>
          </w:p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FRASCO AMPOLA VD INC X</w:t>
            </w:r>
          </w:p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238"/>
        </w:trPr>
        <w:tc>
          <w:tcPr>
            <w:tcW w:w="23613" w:type="dxa"/>
            <w:gridSpan w:val="12"/>
            <w:hideMark/>
          </w:tcPr>
          <w:p w:rsidR="00422C1A" w:rsidRPr="00D72CE5" w:rsidRDefault="00422C1A" w:rsidP="00422C1A">
            <w:pPr>
              <w:spacing w:before="28" w:after="28" w:line="240" w:lineRule="auto"/>
              <w:ind w:left="142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b/>
                <w:color w:val="008000"/>
                <w:sz w:val="18"/>
                <w:szCs w:val="18"/>
                <w:lang w:eastAsia="pt-BR"/>
              </w:rPr>
              <w:t xml:space="preserve">Redação original </w:t>
            </w:r>
            <w:r w:rsidRPr="00D72CE5"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  <w:t>do item 164 a</w:t>
            </w: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 xml:space="preserve">crescentado </w:t>
            </w:r>
            <w:proofErr w:type="gramStart"/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pelo  Conv.</w:t>
            </w:r>
            <w:proofErr w:type="gramEnd"/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 xml:space="preserve"> ICMS 26/11, efeitos a partir de 01.06.11.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D72CE5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164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D72CE5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Insulina Humana (Ação rápida)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D72CE5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2937.12.00</w:t>
            </w:r>
          </w:p>
        </w:tc>
        <w:tc>
          <w:tcPr>
            <w:tcW w:w="17320" w:type="dxa"/>
            <w:gridSpan w:val="3"/>
            <w:hideMark/>
          </w:tcPr>
          <w:p w:rsidR="00422C1A" w:rsidRPr="00D72CE5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Novolin R - Frasco 100 UI/mL - 10 mL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D72CE5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3004.31.00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D72CE5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D72CE5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D72CE5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D72CE5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Novolin R - Penfill 100 UI/mL - 3 mL, caixa com 5 refis.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Tr="00AD3178">
        <w:tc>
          <w:tcPr>
            <w:tcW w:w="23613" w:type="dxa"/>
            <w:gridSpan w:val="12"/>
            <w:vAlign w:val="center"/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165 pelo Conv. ICMS 141/22</w:t>
            </w:r>
          </w:p>
        </w:tc>
      </w:tr>
      <w:tr w:rsidR="00422C1A" w:rsidTr="00AD3178">
        <w:tc>
          <w:tcPr>
            <w:tcW w:w="576" w:type="dxa"/>
            <w:vAlign w:val="center"/>
          </w:tcPr>
          <w:p w:rsidR="00422C1A" w:rsidRPr="00B9369B" w:rsidRDefault="00422C1A" w:rsidP="00422C1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165</w:t>
            </w:r>
          </w:p>
        </w:tc>
        <w:tc>
          <w:tcPr>
            <w:tcW w:w="2162" w:type="dxa"/>
            <w:gridSpan w:val="3"/>
            <w:vAlign w:val="center"/>
          </w:tcPr>
          <w:p w:rsidR="00422C1A" w:rsidRPr="00B9369B" w:rsidRDefault="00422C1A" w:rsidP="00422C1A">
            <w:pP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Alfavelaglicerase</w:t>
            </w:r>
          </w:p>
        </w:tc>
        <w:tc>
          <w:tcPr>
            <w:tcW w:w="1355" w:type="dxa"/>
            <w:gridSpan w:val="4"/>
            <w:vAlign w:val="center"/>
          </w:tcPr>
          <w:p w:rsidR="00422C1A" w:rsidRPr="00B9369B" w:rsidRDefault="00422C1A" w:rsidP="00422C1A">
            <w:pP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3507.90.39</w:t>
            </w:r>
          </w:p>
        </w:tc>
        <w:tc>
          <w:tcPr>
            <w:tcW w:w="17310" w:type="dxa"/>
            <w:gridSpan w:val="3"/>
            <w:vAlign w:val="center"/>
          </w:tcPr>
          <w:p w:rsidR="00422C1A" w:rsidRPr="00B9369B" w:rsidRDefault="00422C1A" w:rsidP="00422C1A">
            <w:pP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Alfavelaglicerase 400 U.I. - injetável - por frasco-ampola</w:t>
            </w:r>
          </w:p>
        </w:tc>
        <w:tc>
          <w:tcPr>
            <w:tcW w:w="2210" w:type="dxa"/>
            <w:vAlign w:val="center"/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3003.90.99/</w:t>
            </w:r>
          </w:p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3004.90.99</w:t>
            </w:r>
          </w:p>
        </w:tc>
      </w:tr>
      <w:tr w:rsidR="00422C1A" w:rsidTr="00AD3178">
        <w:tc>
          <w:tcPr>
            <w:tcW w:w="23613" w:type="dxa"/>
            <w:gridSpan w:val="12"/>
            <w:vAlign w:val="center"/>
          </w:tcPr>
          <w:p w:rsidR="00422C1A" w:rsidRPr="00300D6A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hAnsi="Arial" w:cs="Arial"/>
                <w:b/>
                <w:color w:val="006600"/>
                <w:sz w:val="16"/>
                <w:szCs w:val="16"/>
                <w:lang w:eastAsia="pt-BR"/>
              </w:rPr>
              <w:t>Acrescentado o item 165 pelo Conv. ICMS 28/12.</w:t>
            </w:r>
          </w:p>
        </w:tc>
      </w:tr>
      <w:tr w:rsidR="00422C1A" w:rsidTr="00AD3178">
        <w:tc>
          <w:tcPr>
            <w:tcW w:w="576" w:type="dxa"/>
            <w:vMerge w:val="restart"/>
            <w:vAlign w:val="center"/>
          </w:tcPr>
          <w:p w:rsidR="00422C1A" w:rsidRPr="00300D6A" w:rsidRDefault="00422C1A" w:rsidP="00422C1A">
            <w:pPr>
              <w:rPr>
                <w:rFonts w:ascii="Arial" w:hAnsi="Arial" w:cs="Arial"/>
                <w:sz w:val="16"/>
                <w:szCs w:val="16"/>
              </w:rPr>
            </w:pPr>
            <w:r w:rsidRPr="00300D6A">
              <w:rPr>
                <w:rFonts w:ascii="Arial" w:hAnsi="Arial" w:cs="Arial"/>
                <w:color w:val="006600"/>
                <w:sz w:val="16"/>
                <w:szCs w:val="16"/>
              </w:rPr>
              <w:t>165</w:t>
            </w:r>
          </w:p>
        </w:tc>
        <w:tc>
          <w:tcPr>
            <w:tcW w:w="2162" w:type="dxa"/>
            <w:gridSpan w:val="3"/>
            <w:vMerge w:val="restart"/>
            <w:vAlign w:val="center"/>
          </w:tcPr>
          <w:p w:rsidR="00422C1A" w:rsidRPr="00300D6A" w:rsidRDefault="00422C1A" w:rsidP="00422C1A">
            <w:pPr>
              <w:rPr>
                <w:rFonts w:ascii="Arial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Alfavelaglicerase</w:t>
            </w:r>
          </w:p>
        </w:tc>
        <w:tc>
          <w:tcPr>
            <w:tcW w:w="1355" w:type="dxa"/>
            <w:gridSpan w:val="4"/>
            <w:vMerge w:val="restart"/>
            <w:vAlign w:val="center"/>
          </w:tcPr>
          <w:p w:rsidR="00422C1A" w:rsidRPr="00300D6A" w:rsidRDefault="00422C1A" w:rsidP="00422C1A">
            <w:pPr>
              <w:rPr>
                <w:rFonts w:ascii="Arial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3507.90.39</w:t>
            </w:r>
          </w:p>
        </w:tc>
        <w:tc>
          <w:tcPr>
            <w:tcW w:w="17310" w:type="dxa"/>
            <w:gridSpan w:val="3"/>
            <w:vAlign w:val="center"/>
          </w:tcPr>
          <w:p w:rsidR="00422C1A" w:rsidRPr="00300D6A" w:rsidRDefault="00422C1A" w:rsidP="00422C1A">
            <w:pPr>
              <w:rPr>
                <w:rFonts w:ascii="Arial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Alfavelaglicerase 200 U.I. - injetável - por frasco-ampola</w:t>
            </w:r>
          </w:p>
        </w:tc>
        <w:tc>
          <w:tcPr>
            <w:tcW w:w="2210" w:type="dxa"/>
            <w:vAlign w:val="center"/>
          </w:tcPr>
          <w:p w:rsidR="00422C1A" w:rsidRPr="00300D6A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3003.90.99/</w:t>
            </w:r>
          </w:p>
          <w:p w:rsidR="00422C1A" w:rsidRPr="00B9369B" w:rsidRDefault="00422C1A" w:rsidP="00422C1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00D6A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3004.90.99</w:t>
            </w:r>
          </w:p>
        </w:tc>
      </w:tr>
      <w:tr w:rsidR="00422C1A" w:rsidTr="00AD3178">
        <w:tc>
          <w:tcPr>
            <w:tcW w:w="576" w:type="dxa"/>
            <w:vMerge/>
            <w:vAlign w:val="center"/>
          </w:tcPr>
          <w:p w:rsidR="00422C1A" w:rsidRPr="00B9369B" w:rsidRDefault="00422C1A" w:rsidP="00422C1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2" w:type="dxa"/>
            <w:gridSpan w:val="3"/>
            <w:vMerge/>
            <w:vAlign w:val="center"/>
          </w:tcPr>
          <w:p w:rsidR="00422C1A" w:rsidRPr="00300D6A" w:rsidRDefault="00422C1A" w:rsidP="00422C1A">
            <w:pPr>
              <w:rPr>
                <w:rFonts w:ascii="Arial" w:hAnsi="Arial" w:cs="Arial"/>
                <w:color w:val="006600"/>
                <w:sz w:val="16"/>
                <w:szCs w:val="16"/>
              </w:rPr>
            </w:pPr>
          </w:p>
        </w:tc>
        <w:tc>
          <w:tcPr>
            <w:tcW w:w="1355" w:type="dxa"/>
            <w:gridSpan w:val="4"/>
            <w:vMerge/>
            <w:vAlign w:val="center"/>
          </w:tcPr>
          <w:p w:rsidR="00422C1A" w:rsidRPr="00300D6A" w:rsidRDefault="00422C1A" w:rsidP="00422C1A">
            <w:pPr>
              <w:rPr>
                <w:rFonts w:ascii="Arial" w:hAnsi="Arial" w:cs="Arial"/>
                <w:color w:val="006600"/>
                <w:sz w:val="16"/>
                <w:szCs w:val="16"/>
              </w:rPr>
            </w:pPr>
          </w:p>
        </w:tc>
        <w:tc>
          <w:tcPr>
            <w:tcW w:w="17310" w:type="dxa"/>
            <w:gridSpan w:val="3"/>
            <w:vAlign w:val="center"/>
          </w:tcPr>
          <w:p w:rsidR="00422C1A" w:rsidRPr="00300D6A" w:rsidRDefault="00422C1A" w:rsidP="00422C1A">
            <w:pPr>
              <w:rPr>
                <w:rFonts w:ascii="Arial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Alfavelaglicerase 400 U.I. - injetável - por frasco-ampola</w:t>
            </w:r>
          </w:p>
        </w:tc>
        <w:tc>
          <w:tcPr>
            <w:tcW w:w="2210" w:type="dxa"/>
            <w:vAlign w:val="center"/>
          </w:tcPr>
          <w:p w:rsidR="00422C1A" w:rsidRPr="00B9369B" w:rsidRDefault="00422C1A" w:rsidP="00422C1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22C1A" w:rsidTr="00AD3178">
        <w:tc>
          <w:tcPr>
            <w:tcW w:w="23613" w:type="dxa"/>
            <w:gridSpan w:val="12"/>
            <w:vAlign w:val="center"/>
          </w:tcPr>
          <w:p w:rsidR="00422C1A" w:rsidRPr="00B9369B" w:rsidRDefault="00422C1A" w:rsidP="00422C1A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 o item 166 pelo Conv. ICMS 28/12</w:t>
            </w:r>
            <w:r>
              <w:rPr>
                <w:rFonts w:ascii="Arial" w:hAnsi="Arial" w:cs="Arial"/>
                <w:b/>
                <w:sz w:val="20"/>
                <w:szCs w:val="20"/>
                <w:lang w:eastAsia="pt-BR"/>
              </w:rPr>
              <w:t>.</w:t>
            </w:r>
          </w:p>
        </w:tc>
      </w:tr>
      <w:tr w:rsidR="00422C1A" w:rsidTr="00AD3178">
        <w:tc>
          <w:tcPr>
            <w:tcW w:w="576" w:type="dxa"/>
            <w:tcBorders>
              <w:bottom w:val="single" w:sz="4" w:space="0" w:color="auto"/>
            </w:tcBorders>
            <w:vAlign w:val="center"/>
          </w:tcPr>
          <w:p w:rsidR="00422C1A" w:rsidRPr="00B9369B" w:rsidRDefault="00422C1A" w:rsidP="00422C1A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sz w:val="20"/>
                <w:szCs w:val="20"/>
              </w:rPr>
              <w:t>166</w:t>
            </w:r>
          </w:p>
        </w:tc>
        <w:tc>
          <w:tcPr>
            <w:tcW w:w="2162" w:type="dxa"/>
            <w:gridSpan w:val="3"/>
            <w:tcBorders>
              <w:bottom w:val="single" w:sz="4" w:space="0" w:color="auto"/>
            </w:tcBorders>
            <w:vAlign w:val="center"/>
          </w:tcPr>
          <w:p w:rsidR="00422C1A" w:rsidRPr="00B9369B" w:rsidRDefault="00422C1A" w:rsidP="00422C1A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Miglustate</w:t>
            </w:r>
          </w:p>
        </w:tc>
        <w:tc>
          <w:tcPr>
            <w:tcW w:w="1355" w:type="dxa"/>
            <w:gridSpan w:val="4"/>
            <w:tcBorders>
              <w:bottom w:val="single" w:sz="4" w:space="0" w:color="auto"/>
            </w:tcBorders>
            <w:vAlign w:val="center"/>
          </w:tcPr>
          <w:p w:rsidR="00422C1A" w:rsidRPr="00B9369B" w:rsidRDefault="00422C1A" w:rsidP="00422C1A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2933.39.99</w:t>
            </w:r>
          </w:p>
        </w:tc>
        <w:tc>
          <w:tcPr>
            <w:tcW w:w="17310" w:type="dxa"/>
            <w:gridSpan w:val="3"/>
            <w:tcBorders>
              <w:bottom w:val="single" w:sz="4" w:space="0" w:color="auto"/>
            </w:tcBorders>
            <w:vAlign w:val="center"/>
          </w:tcPr>
          <w:p w:rsidR="00422C1A" w:rsidRPr="00B9369B" w:rsidRDefault="00422C1A" w:rsidP="00422C1A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Miglustate 100 mg -  por cápsula</w:t>
            </w:r>
          </w:p>
        </w:tc>
        <w:tc>
          <w:tcPr>
            <w:tcW w:w="2210" w:type="dxa"/>
            <w:tcBorders>
              <w:bottom w:val="single" w:sz="4" w:space="0" w:color="auto"/>
            </w:tcBorders>
            <w:vAlign w:val="center"/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3003.90.79/</w:t>
            </w:r>
          </w:p>
          <w:p w:rsidR="00422C1A" w:rsidRPr="00B9369B" w:rsidRDefault="00422C1A" w:rsidP="00422C1A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3004.90.69</w:t>
            </w:r>
          </w:p>
        </w:tc>
      </w:tr>
      <w:tr w:rsidR="00422C1A" w:rsidRPr="000D372D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2361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Acrescentados os itens 167 a 192 pelo Conv. ICMS 145/13, observadas as retificações p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ublicadas no DOU de 07.11.13, 11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11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13 e 28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11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13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422C1A" w:rsidRPr="00846C74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167</w:t>
            </w:r>
          </w:p>
        </w:tc>
        <w:tc>
          <w:tcPr>
            <w:tcW w:w="2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Acetato de medroxiprogesterona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2937.23.10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Acetato de medroxiprogesterona 150 mg/ml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3004.39.39</w:t>
            </w:r>
          </w:p>
        </w:tc>
      </w:tr>
      <w:tr w:rsidR="00422C1A" w:rsidRPr="00846C74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168</w:t>
            </w:r>
          </w:p>
        </w:tc>
        <w:tc>
          <w:tcPr>
            <w:tcW w:w="2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Atenolol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2924.29.43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Atenolol 25 mg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3004.90.42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169</w:t>
            </w:r>
          </w:p>
        </w:tc>
        <w:tc>
          <w:tcPr>
            <w:tcW w:w="2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Brometo de ipratrópio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2939.99.90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Brometo de ipratrópio 0,02 mg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3004.40.90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Brometo de ipratrópio 0,25 mg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3004.40.90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170</w:t>
            </w:r>
          </w:p>
        </w:tc>
        <w:tc>
          <w:tcPr>
            <w:tcW w:w="2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Budesonida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2937.29.90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Budesonida 32 mcg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3004.39.99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Budesonida 50 mcg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3004.39.99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171</w:t>
            </w:r>
          </w:p>
        </w:tc>
        <w:tc>
          <w:tcPr>
            <w:tcW w:w="2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Captopril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2933.99.49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Captopril 25 mg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3004.90.69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172</w:t>
            </w:r>
          </w:p>
        </w:tc>
        <w:tc>
          <w:tcPr>
            <w:tcW w:w="2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metformina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2925.29.90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metformina - ação prolongada 500 mg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3004.90.49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metformina 850 mg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3004.90.49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173</w:t>
            </w:r>
          </w:p>
        </w:tc>
        <w:tc>
          <w:tcPr>
            <w:tcW w:w="2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propranolol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2922.50.50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propranolol 40 mg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3004.90.36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2361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Nova redação </w:t>
            </w: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dada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 ao item 174</w:t>
            </w: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 pelo Conv. ICMS 02/19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174</w:t>
            </w:r>
          </w:p>
        </w:tc>
        <w:tc>
          <w:tcPr>
            <w:tcW w:w="2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2937.22.90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50 mcg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3004.39.90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2361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D72CE5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Redação original 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do item 174, acrescentado pelo Conv. ICMS 145/13 observadas as retificações publicadas no DOU de 07.11.13, 11.11.13 e 28.11.13.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D72CE5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174</w:t>
            </w:r>
          </w:p>
        </w:tc>
        <w:tc>
          <w:tcPr>
            <w:tcW w:w="2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D72CE5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Dipropionato de beclometasona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D72CE5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2937.22.90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D72CE5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 xml:space="preserve">Dipropionato de beclometasona 50 mcg 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D72CE5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3004.39.99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2361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175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ICMS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47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/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2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1, efeitos </w:t>
            </w:r>
            <w:r w:rsidRPr="00851A79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a partir do primeiro dia do segundo mês subsequente ao da ratificação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161FF1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61FF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175</w:t>
            </w:r>
          </w:p>
        </w:tc>
        <w:tc>
          <w:tcPr>
            <w:tcW w:w="2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161FF1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61FF1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Etinilestradiol + Levonorgestrel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161FF1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161FF1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2937.23.49</w:t>
            </w:r>
          </w:p>
          <w:p w:rsidR="00422C1A" w:rsidRPr="00161FF1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61FF1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2937.23.21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161FF1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61FF1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Etinilestradiol 0,03 mg/ml + Levonorgestrel 0,15 mg/ml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161FF1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61FF1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3006.60.00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2361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Redação original </w:t>
            </w:r>
            <w:r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do item 17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5, acrescentado pelo Conv. ICMS 145/13 observadas as retificações publicadas no DOU de 07.11.13, 11.11.13 e 28.11.13.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161FF1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175</w:t>
            </w:r>
          </w:p>
        </w:tc>
        <w:tc>
          <w:tcPr>
            <w:tcW w:w="2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161FF1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Etinilestradiol + Levonorgestrel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2937.23.49</w:t>
            </w:r>
          </w:p>
          <w:p w:rsidR="00422C1A" w:rsidRPr="00161FF1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2937.23.21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161FF1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Etinilestradiol 0,15 mg + Levonorgestrel 0,03 mg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161FF1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3004.39.39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176</w:t>
            </w:r>
          </w:p>
        </w:tc>
        <w:tc>
          <w:tcPr>
            <w:tcW w:w="2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Glibenclamida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2935.00.92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Glibenclamida 5 mg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3004.90.79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177</w:t>
            </w:r>
          </w:p>
        </w:tc>
        <w:tc>
          <w:tcPr>
            <w:tcW w:w="2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Hidroclorotiazida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2935.00.29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Hidroclorotiazida 25 mg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3004.90.79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178</w:t>
            </w:r>
          </w:p>
        </w:tc>
        <w:tc>
          <w:tcPr>
            <w:tcW w:w="2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proofErr w:type="gramStart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Losartana Potássica</w:t>
            </w:r>
            <w:proofErr w:type="gramEnd"/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2933.29.99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proofErr w:type="gramStart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Losartana Potássica</w:t>
            </w:r>
            <w:proofErr w:type="gramEnd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 50 mg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449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3004.90.69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179</w:t>
            </w:r>
          </w:p>
        </w:tc>
        <w:tc>
          <w:tcPr>
            <w:tcW w:w="2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enalapril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2933.99.46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enalapril 10 mg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3004.90.69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180</w:t>
            </w:r>
          </w:p>
        </w:tc>
        <w:tc>
          <w:tcPr>
            <w:tcW w:w="2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timolol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2934.99.92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timolol 2,5 mg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3004.90.77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timolol 5 mg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3004.90.77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181</w:t>
            </w:r>
          </w:p>
        </w:tc>
        <w:tc>
          <w:tcPr>
            <w:tcW w:w="2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Noretisterona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2937.23.99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Noretisterona 0,35 mg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3004.39.39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182</w:t>
            </w:r>
          </w:p>
        </w:tc>
        <w:tc>
          <w:tcPr>
            <w:tcW w:w="2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Sulfato de salbutamol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Sulfato de salbutamol 5 mg/10 ml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3004.90.39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2361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183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ICMS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47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/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2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1, efeitos </w:t>
            </w:r>
            <w:r w:rsidRPr="00851A79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a partir do primeiro dia do segundo mês subsequente ao da ratificação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183</w:t>
            </w:r>
          </w:p>
        </w:tc>
        <w:tc>
          <w:tcPr>
            <w:tcW w:w="2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Enantato de noretisterona </w:t>
            </w:r>
            <w:proofErr w:type="gramStart"/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+</w:t>
            </w:r>
            <w:proofErr w:type="gramEnd"/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 Valerato de estradiol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2937.23.99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Enantato de noretisterona 50 mg/ml </w:t>
            </w:r>
            <w:proofErr w:type="gramStart"/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+</w:t>
            </w:r>
            <w:proofErr w:type="gramEnd"/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 Valerato estradiol de 5 mg/ml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3006.60.00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2361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Redação original </w:t>
            </w:r>
            <w:r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do item 183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, acrescentado pelo Conv. ICMS 145/13 observadas as retificações publicadas no DOU de 07.11.13, 11.11.13 e 28.11.13.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183</w:t>
            </w:r>
          </w:p>
        </w:tc>
        <w:tc>
          <w:tcPr>
            <w:tcW w:w="2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Valerato de estradiol + Enantato de noretisterona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2937.23.99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Valerato de estradiol 50 mg/ml </w:t>
            </w:r>
            <w:proofErr w:type="gramStart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+  +</w:t>
            </w:r>
            <w:proofErr w:type="gramEnd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 Enantato de noretisterona 5 mg/ml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3004.39.39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184</w:t>
            </w:r>
          </w:p>
        </w:tc>
        <w:tc>
          <w:tcPr>
            <w:tcW w:w="2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Telaprevir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Telaprevir 375 mg comprimido revestido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3003.90.79 / 3004.90.69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trHeight w:val="238"/>
        </w:trPr>
        <w:tc>
          <w:tcPr>
            <w:tcW w:w="2361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076235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Nova redação dada 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ao item 185 </w:t>
            </w: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pelo Conv. ICMS 02/19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trHeight w:val="500"/>
        </w:trPr>
        <w:tc>
          <w:tcPr>
            <w:tcW w:w="66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185</w:t>
            </w:r>
          </w:p>
        </w:tc>
        <w:tc>
          <w:tcPr>
            <w:tcW w:w="207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Palivizumabe</w:t>
            </w:r>
          </w:p>
        </w:tc>
        <w:tc>
          <w:tcPr>
            <w:tcW w:w="135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3002.15.90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17230" w:type="dxa"/>
              <w:tblLayout w:type="fixed"/>
              <w:tblCellMar>
                <w:left w:w="40" w:type="dxa"/>
                <w:right w:w="40" w:type="dxa"/>
              </w:tblCellMar>
              <w:tblLook w:val="0000" w:firstRow="0" w:lastRow="0" w:firstColumn="0" w:lastColumn="0" w:noHBand="0" w:noVBand="0"/>
            </w:tblPr>
            <w:tblGrid>
              <w:gridCol w:w="15430"/>
              <w:gridCol w:w="1800"/>
            </w:tblGrid>
            <w:tr w:rsidR="00422C1A" w:rsidRPr="002A0E56" w:rsidTr="00076235">
              <w:tc>
                <w:tcPr>
                  <w:tcW w:w="1543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422C1A" w:rsidRPr="00076235" w:rsidRDefault="00422C1A" w:rsidP="00422C1A">
                  <w:pPr>
                    <w:autoSpaceDE w:val="0"/>
                    <w:autoSpaceDN w:val="0"/>
                    <w:adjustRightInd w:val="0"/>
                    <w:spacing w:after="0" w:line="240" w:lineRule="atLeast"/>
                    <w:ind w:left="15" w:righ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076235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 xml:space="preserve">Palivizumabe 100 mg pó liof cx fa </w:t>
                  </w:r>
                </w:p>
                <w:p w:rsidR="00422C1A" w:rsidRPr="002A0E56" w:rsidRDefault="00422C1A" w:rsidP="00422C1A">
                  <w:pPr>
                    <w:autoSpaceDE w:val="0"/>
                    <w:autoSpaceDN w:val="0"/>
                    <w:adjustRightInd w:val="0"/>
                    <w:spacing w:after="0" w:line="240" w:lineRule="atLeast"/>
                    <w:ind w:left="15" w:righ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proofErr w:type="gramStart"/>
                  <w:r w:rsidRPr="00076235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vd</w:t>
                  </w:r>
                  <w:proofErr w:type="gramEnd"/>
                  <w:r w:rsidRPr="00076235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 xml:space="preserve"> inc</w:t>
                  </w:r>
                  <w:r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422C1A" w:rsidRPr="002A0E56" w:rsidRDefault="00422C1A" w:rsidP="00422C1A">
                  <w:pPr>
                    <w:autoSpaceDE w:val="0"/>
                    <w:autoSpaceDN w:val="0"/>
                    <w:adjustRightInd w:val="0"/>
                    <w:spacing w:after="0" w:line="240" w:lineRule="atLeast"/>
                    <w:ind w:lef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2A0E56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3002.15.90</w:t>
                  </w:r>
                </w:p>
              </w:tc>
            </w:tr>
          </w:tbl>
          <w:p w:rsidR="00422C1A" w:rsidRPr="00076235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076235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07623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422C1A" w:rsidRPr="00076235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66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07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076235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07623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Palivizumabe 100 mg pó liof inj ct fa vd inc + amp dil x 1 ml; ou solução líquida injetável em frasco ampola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076235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07623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2361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D72CE5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Redação original 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do item 185, acrescentado pelo Conv. ICMS 145/13 observadas as retificações publicadas no DOU de 07.11.13, 11.11.13 e 28.11.13.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66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2C1A" w:rsidRPr="00D72CE5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185</w:t>
            </w:r>
          </w:p>
        </w:tc>
        <w:tc>
          <w:tcPr>
            <w:tcW w:w="207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2C1A" w:rsidRPr="00D72CE5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Palivizumabe</w:t>
            </w:r>
          </w:p>
        </w:tc>
        <w:tc>
          <w:tcPr>
            <w:tcW w:w="135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2C1A" w:rsidRPr="00D72CE5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3002.10.29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D72CE5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Palivizumabe 100 mg pó liof cx fa vd inc</w:t>
            </w:r>
          </w:p>
        </w:tc>
        <w:tc>
          <w:tcPr>
            <w:tcW w:w="22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2C1A" w:rsidRPr="00D72CE5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3002.10.29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66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D72CE5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</w:p>
        </w:tc>
        <w:tc>
          <w:tcPr>
            <w:tcW w:w="207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D72CE5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D72CE5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615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586157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 xml:space="preserve">Palivizumabe 100 mg pó liof inj ct fa vd inc + amp dil x 1 ml </w:t>
            </w:r>
          </w:p>
        </w:tc>
        <w:tc>
          <w:tcPr>
            <w:tcW w:w="22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D72CE5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66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186</w:t>
            </w:r>
          </w:p>
        </w:tc>
        <w:tc>
          <w:tcPr>
            <w:tcW w:w="207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Certolizumabe pegol</w:t>
            </w:r>
          </w:p>
        </w:tc>
        <w:tc>
          <w:tcPr>
            <w:tcW w:w="135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Certolizumabe pegol 200 mg/ml sol inj ct 2 ser vd inc preenc x 1 ml + 2 lenços umedecidos</w:t>
            </w:r>
          </w:p>
        </w:tc>
        <w:tc>
          <w:tcPr>
            <w:tcW w:w="22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66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07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Certolizumabe pegol 200 mg/ml sol inj ct 6 ser vd inc preenc x 1 ml + 6 lenços umedecidos</w:t>
            </w:r>
          </w:p>
        </w:tc>
        <w:tc>
          <w:tcPr>
            <w:tcW w:w="22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2361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Nova redação dada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 ao item 187</w:t>
            </w: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 pelo Conv. ICMS 02/19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66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187</w:t>
            </w:r>
          </w:p>
        </w:tc>
        <w:tc>
          <w:tcPr>
            <w:tcW w:w="207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Abatacepte</w:t>
            </w:r>
          </w:p>
        </w:tc>
        <w:tc>
          <w:tcPr>
            <w:tcW w:w="135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3002.10.29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 xml:space="preserve">Abatacepte 250 mg po </w:t>
            </w:r>
            <w:proofErr w:type="gramStart"/>
            <w:r>
              <w:rPr>
                <w:rFonts w:ascii="Arial" w:eastAsiaTheme="minorHAnsi" w:hAnsi="Arial" w:cs="Arial"/>
                <w:color w:val="000000"/>
              </w:rPr>
              <w:t>liof  inj</w:t>
            </w:r>
            <w:proofErr w:type="gramEnd"/>
            <w:r>
              <w:rPr>
                <w:rFonts w:ascii="Arial" w:eastAsiaTheme="minorHAnsi" w:hAnsi="Arial" w:cs="Arial"/>
                <w:color w:val="000000"/>
              </w:rPr>
              <w:t xml:space="preserve"> ct fa + ser desc  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3002.10.29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66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C92618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207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C92618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C92618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C92618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Abatacepte SC inj 125 mg 4 ser pré + disp + ext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0C579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eastAsia="pt-BR"/>
              </w:rPr>
            </w:pPr>
            <w:r w:rsidRPr="000C5797">
              <w:rPr>
                <w:rFonts w:ascii="Arial" w:hAnsi="Arial" w:cs="Arial"/>
                <w:color w:val="000000" w:themeColor="text1"/>
                <w:sz w:val="20"/>
                <w:szCs w:val="20"/>
                <w:lang w:eastAsia="pt-BR"/>
              </w:rPr>
              <w:t>3002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  <w:lang w:eastAsia="pt-BR"/>
              </w:rPr>
              <w:t>.</w:t>
            </w:r>
            <w:r w:rsidRPr="000C5797">
              <w:rPr>
                <w:rFonts w:ascii="Arial" w:hAnsi="Arial" w:cs="Arial"/>
                <w:color w:val="000000" w:themeColor="text1"/>
                <w:sz w:val="20"/>
                <w:szCs w:val="20"/>
                <w:lang w:eastAsia="pt-BR"/>
              </w:rPr>
              <w:t>10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  <w:lang w:eastAsia="pt-BR"/>
              </w:rPr>
              <w:t>.29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2361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F321D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b/>
                <w:color w:val="006600"/>
                <w:sz w:val="16"/>
                <w:szCs w:val="16"/>
                <w:lang w:eastAsia="pt-BR"/>
              </w:rPr>
              <w:t>Redação o</w:t>
            </w:r>
            <w:r w:rsidRPr="00F321DB">
              <w:rPr>
                <w:rFonts w:ascii="Arial" w:hAnsi="Arial" w:cs="Arial"/>
                <w:b/>
                <w:color w:val="006600"/>
                <w:sz w:val="16"/>
                <w:szCs w:val="16"/>
                <w:lang w:eastAsia="pt-BR"/>
              </w:rPr>
              <w:t>riginal</w:t>
            </w:r>
            <w:r>
              <w:rPr>
                <w:rFonts w:ascii="Arial" w:hAnsi="Arial" w:cs="Arial"/>
                <w:b/>
                <w:color w:val="006600"/>
                <w:sz w:val="16"/>
                <w:szCs w:val="16"/>
                <w:lang w:eastAsia="pt-BR"/>
              </w:rPr>
              <w:t xml:space="preserve"> 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do item 1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87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, acrescentado pelo Conv. ICMS 145/13 observadas as retificações pu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blicadas no DOU de 07.11.13, 11.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11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.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13 e 28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.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11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.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13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.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F321D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187</w:t>
            </w:r>
          </w:p>
        </w:tc>
        <w:tc>
          <w:tcPr>
            <w:tcW w:w="2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F321D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Abatacepte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F321D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F321D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 xml:space="preserve">Abatacepte 250 mg po liof inj ct fa </w:t>
            </w:r>
            <w:proofErr w:type="gramStart"/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+</w:t>
            </w:r>
            <w:proofErr w:type="gramEnd"/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 xml:space="preserve"> ser desc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F321D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3002.10.29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188</w:t>
            </w:r>
          </w:p>
        </w:tc>
        <w:tc>
          <w:tcPr>
            <w:tcW w:w="2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Golimumabe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Golimumabe 50 mg sol inj ct 1 ser preenc x 0,5 ml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Golimumabe 50 mg sol inj ct 1 ser preenc x 0,5 ml acoplada em caneta aplicadora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189</w:t>
            </w:r>
          </w:p>
        </w:tc>
        <w:tc>
          <w:tcPr>
            <w:tcW w:w="2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Boceprevir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Boceprevir 200 mg capgel dura ct bl al plas inc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3003.90.89 / 3004.90.79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190</w:t>
            </w:r>
          </w:p>
        </w:tc>
        <w:tc>
          <w:tcPr>
            <w:tcW w:w="2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Trastuzumabe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Trastuzumabe 150 mg po liof sol inj ct fa vd inc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191</w:t>
            </w:r>
          </w:p>
        </w:tc>
        <w:tc>
          <w:tcPr>
            <w:tcW w:w="2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Tocilizumabe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Tocilizumabe 80 mg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66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192</w:t>
            </w:r>
          </w:p>
        </w:tc>
        <w:tc>
          <w:tcPr>
            <w:tcW w:w="207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Tenecteplase</w:t>
            </w:r>
          </w:p>
        </w:tc>
        <w:tc>
          <w:tcPr>
            <w:tcW w:w="135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3002.10.39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  <w:t>Tenecteplase 40 mg po liof inj ct fa + ser inj dil x 8 ml</w:t>
            </w:r>
          </w:p>
        </w:tc>
        <w:tc>
          <w:tcPr>
            <w:tcW w:w="22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3002.10.39</w:t>
            </w:r>
          </w:p>
        </w:tc>
      </w:tr>
      <w:tr w:rsidR="00422C1A" w:rsidRPr="00AD3178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66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07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  <w:t>Tenecteplase 50 mg po liof inj ct fa + ser inj dil x 10 ml</w:t>
            </w:r>
          </w:p>
        </w:tc>
        <w:tc>
          <w:tcPr>
            <w:tcW w:w="22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2361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 o item 193 pelo Conv. ICMS 20/14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193</w:t>
            </w:r>
          </w:p>
        </w:tc>
        <w:tc>
          <w:tcPr>
            <w:tcW w:w="21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Bosentana 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Bosentana – concentrações 62,5mg e 125mg, caixa com 60 comprimidos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2935.00.19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2361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 o item 194 pelo Conv. ICMS 20/14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194</w:t>
            </w:r>
          </w:p>
        </w:tc>
        <w:tc>
          <w:tcPr>
            <w:tcW w:w="21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Ambrisentana 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Ambrisentana - concentrações 5mg e 10mg, caixa com 30 comprimidos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3004.90.79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2361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eastAsia="pt-BR"/>
              </w:rPr>
              <w:t>Nova redação dada ao item 195 pelo Conv. ICMS 02/19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195</w:t>
            </w:r>
          </w:p>
        </w:tc>
        <w:tc>
          <w:tcPr>
            <w:tcW w:w="21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Palivizumabe</w:t>
            </w:r>
          </w:p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3002.15.90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 xml:space="preserve">Palivizumabe 50 mg. - pó - liofilizado inje Palivizumabe 50 mg. - pó - liofilizado injetável ct frasco ampola vd inc </w:t>
            </w:r>
            <w:proofErr w:type="gramStart"/>
            <w:r>
              <w:rPr>
                <w:rFonts w:ascii="Arial" w:eastAsiaTheme="minorHAnsi" w:hAnsi="Arial" w:cs="Arial"/>
                <w:color w:val="000000"/>
              </w:rPr>
              <w:t>+</w:t>
            </w:r>
            <w:proofErr w:type="gramEnd"/>
            <w:r>
              <w:rPr>
                <w:rFonts w:ascii="Arial" w:eastAsiaTheme="minorHAnsi" w:hAnsi="Arial" w:cs="Arial"/>
                <w:color w:val="000000"/>
              </w:rPr>
              <w:t xml:space="preserve"> ampola diluente x 1 ml; ou solução líquida injetável em frasco ampola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3002.15.90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2361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D72CE5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Redação original 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do item 195, acrescentado pelo Conv. ICMS 40/14.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F321D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195</w:t>
            </w:r>
          </w:p>
        </w:tc>
        <w:tc>
          <w:tcPr>
            <w:tcW w:w="21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D72CE5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Palivizumabe</w:t>
            </w:r>
          </w:p>
          <w:p w:rsidR="00422C1A" w:rsidRPr="00D72CE5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D72CE5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3002.10.29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D72CE5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 xml:space="preserve">Palivizumabe 50 mg. - pó – liofilizado injetável ct frasco ampola vd inc </w:t>
            </w:r>
            <w:proofErr w:type="gramStart"/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+</w:t>
            </w:r>
            <w:proofErr w:type="gramEnd"/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 xml:space="preserve"> ampola diluente x 1 mL</w:t>
            </w: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D72CE5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3002.10.29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2361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 o item 196 pelo Conv. ICMS 51/17</w:t>
            </w:r>
            <w:r>
              <w:rPr>
                <w:rFonts w:ascii="Arial" w:hAnsi="Arial" w:cs="Arial"/>
                <w:b/>
                <w:sz w:val="20"/>
                <w:szCs w:val="20"/>
                <w:lang w:eastAsia="pt-BR"/>
              </w:rPr>
              <w:t>.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196</w:t>
            </w:r>
          </w:p>
        </w:tc>
        <w:tc>
          <w:tcPr>
            <w:tcW w:w="21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Rivastigmina (Exelon Patch)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2933.49.90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 mg adesivo transdérmico (4,6 mg / 24 H)</w:t>
            </w:r>
          </w:p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 mg adesivo transdérmico (9,5 mg / 24 H)</w:t>
            </w:r>
          </w:p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27 mg adesivo transdérmico (13,3 mg / 24 H)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3003.90.79/3004.90.69</w:t>
            </w:r>
          </w:p>
        </w:tc>
      </w:tr>
      <w:tr w:rsidR="00422C1A" w:rsidRPr="00497E67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23613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</w:t>
            </w:r>
            <w:r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ado o item 197 pelo Conv. ICMS 02</w:t>
            </w: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/1</w:t>
            </w:r>
            <w:r>
              <w:rPr>
                <w:rFonts w:ascii="Arial" w:hAnsi="Arial" w:cs="Arial"/>
                <w:b/>
                <w:sz w:val="20"/>
                <w:szCs w:val="20"/>
                <w:lang w:eastAsia="pt-BR"/>
              </w:rPr>
              <w:t>9.</w:t>
            </w:r>
          </w:p>
        </w:tc>
      </w:tr>
      <w:tr w:rsidR="00422C1A" w:rsidRPr="00497E67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5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2C1A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22C1A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22C1A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22C1A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22C1A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22C1A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22C1A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22C1A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22C1A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22C1A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  <w:r w:rsidRPr="00497E67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197</w:t>
            </w:r>
          </w:p>
        </w:tc>
        <w:tc>
          <w:tcPr>
            <w:tcW w:w="216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22C1A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497E67">
              <w:rPr>
                <w:rFonts w:ascii="Arial" w:eastAsiaTheme="minorHAnsi" w:hAnsi="Arial" w:cs="Arial"/>
                <w:color w:val="000000"/>
              </w:rPr>
              <w:t>Insulina Asparte</w:t>
            </w:r>
          </w:p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lastRenderedPageBreak/>
              <w:t>(Acrescentado pelo Conv. ICMS 02/19)</w:t>
            </w:r>
          </w:p>
        </w:tc>
        <w:tc>
          <w:tcPr>
            <w:tcW w:w="135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497E67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1529F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1529F9">
              <w:rPr>
                <w:rFonts w:ascii="Arial" w:eastAsiaTheme="minorHAnsi" w:hAnsi="Arial" w:cs="Arial"/>
                <w:color w:val="000000"/>
                <w:lang w:val="en-US"/>
              </w:rPr>
              <w:t>100 u/ml sol inj ct 5 carp vd inc x 3 ml (pen fill)</w:t>
            </w:r>
          </w:p>
        </w:tc>
        <w:tc>
          <w:tcPr>
            <w:tcW w:w="22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2C1A" w:rsidRPr="001529F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22C1A" w:rsidRPr="001529F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22C1A" w:rsidRPr="001529F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22C1A" w:rsidRPr="001529F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22C1A" w:rsidRPr="001529F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22C1A" w:rsidRPr="001529F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22C1A" w:rsidRPr="001529F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22C1A" w:rsidRPr="001529F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22C1A" w:rsidRPr="001529F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22C1A" w:rsidRPr="001529F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497E67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3004.39.29</w:t>
            </w:r>
          </w:p>
        </w:tc>
      </w:tr>
      <w:tr w:rsidR="00422C1A" w:rsidRPr="00A17DE7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5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162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</w:rPr>
            </w:pPr>
            <w:r w:rsidRPr="00497E67">
              <w:rPr>
                <w:rFonts w:ascii="Arial" w:eastAsiaTheme="minorHAnsi" w:hAnsi="Arial" w:cs="Arial"/>
                <w:color w:val="000000"/>
              </w:rPr>
              <w:t>100 u/ml sol inj cx5 carp vd inc x 3 ml + 5 aplic plas</w:t>
            </w:r>
          </w:p>
        </w:tc>
        <w:tc>
          <w:tcPr>
            <w:tcW w:w="22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A17DE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</w:tc>
      </w:tr>
      <w:tr w:rsidR="00422C1A" w:rsidRPr="00AD3178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5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A17DE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162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5 carp vd inc x 3 ml + 5 sist aplic plast (flexpen)</w:t>
            </w:r>
          </w:p>
        </w:tc>
        <w:tc>
          <w:tcPr>
            <w:tcW w:w="22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A17DE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422C1A" w:rsidRPr="00AD3178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5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A17DE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2162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carp vd inc x 3 ml (penfill)</w:t>
            </w:r>
          </w:p>
        </w:tc>
        <w:tc>
          <w:tcPr>
            <w:tcW w:w="22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A17DE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422C1A" w:rsidRPr="00AD3178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5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A17DE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2162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10 carp vd inc x 3 ml + 10 sist apl plas (flexpen)</w:t>
            </w:r>
          </w:p>
        </w:tc>
        <w:tc>
          <w:tcPr>
            <w:tcW w:w="22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A17DE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422C1A" w:rsidRPr="00AD3178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5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A17DE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2162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10 carp vd inc x 3 ml + 10 sist aplic plast (flexpen)</w:t>
            </w:r>
          </w:p>
        </w:tc>
        <w:tc>
          <w:tcPr>
            <w:tcW w:w="22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A17DE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422C1A" w:rsidRPr="00AD3178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5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A17DE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2162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1 carp vd inc x 3 ml + 1 sist aplic plast (flexpen)</w:t>
            </w:r>
          </w:p>
        </w:tc>
        <w:tc>
          <w:tcPr>
            <w:tcW w:w="22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A17DE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422C1A" w:rsidRPr="00AD3178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5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A17DE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2162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1 carp vd inc x 3 ml + 1 sist aplic plast (flextouch)</w:t>
            </w:r>
          </w:p>
        </w:tc>
        <w:tc>
          <w:tcPr>
            <w:tcW w:w="22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A17DE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422C1A" w:rsidRPr="00AD3178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5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A17DE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2162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5 carp vd inc x 3 ml + 5 sist aplic plast (flextouch)</w:t>
            </w:r>
          </w:p>
        </w:tc>
        <w:tc>
          <w:tcPr>
            <w:tcW w:w="22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A17DE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422C1A" w:rsidRPr="00A267F3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23613" w:type="dxa"/>
            <w:gridSpan w:val="1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A267F3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A267F3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Itens 198 a 219 acrescentados pelo Conv. ICMS 132/19.</w:t>
            </w:r>
          </w:p>
        </w:tc>
      </w:tr>
      <w:tr w:rsidR="00422C1A" w:rsidRPr="001529F9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5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198</w:t>
            </w:r>
          </w:p>
        </w:tc>
        <w:tc>
          <w:tcPr>
            <w:tcW w:w="216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Abatacepte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3002.10.29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Abatacepte 125mg/ml por seringa preenchida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3002.10.29</w:t>
            </w:r>
          </w:p>
        </w:tc>
      </w:tr>
      <w:tr w:rsidR="00422C1A" w:rsidRPr="001529F9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5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199</w:t>
            </w:r>
          </w:p>
        </w:tc>
        <w:tc>
          <w:tcPr>
            <w:tcW w:w="216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Acetazolamida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2935.00.29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Acetazolamida 250mg (comprimido)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 / 3004.90.79</w:t>
            </w:r>
          </w:p>
        </w:tc>
      </w:tr>
      <w:tr w:rsidR="00422C1A" w:rsidRPr="001529F9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5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216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Alfataliglicerase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3507.90.39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Alfataliglicerase 200U injetável (por frasco-ampola)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3003.90.29 / 3004.90.19</w:t>
            </w:r>
          </w:p>
        </w:tc>
      </w:tr>
      <w:tr w:rsidR="00422C1A" w:rsidRPr="001529F9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5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201</w:t>
            </w:r>
          </w:p>
        </w:tc>
        <w:tc>
          <w:tcPr>
            <w:tcW w:w="216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Bevacizumabe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3002.10.38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Bevacizumabe 25 mg/ml solução injetável (frasco ampola de 4ml)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3002.10.38</w:t>
            </w:r>
          </w:p>
        </w:tc>
      </w:tr>
      <w:tr w:rsidR="00422C1A" w:rsidRPr="001529F9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5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202</w:t>
            </w:r>
          </w:p>
        </w:tc>
        <w:tc>
          <w:tcPr>
            <w:tcW w:w="216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Bimatoprosta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2924.29.99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Bimatorposta 0,3 mg/ml solução oftálmica (frasco 3ml)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3003.90.59 / 3004.90.49</w:t>
            </w:r>
          </w:p>
        </w:tc>
      </w:tr>
      <w:tr w:rsidR="00422C1A" w:rsidRPr="001529F9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5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203</w:t>
            </w:r>
          </w:p>
        </w:tc>
        <w:tc>
          <w:tcPr>
            <w:tcW w:w="216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Brimonidina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2933.29.99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Brimonidina 2,0 mg/ml solução oftálmica (frasco 5ml)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3003.90.79 / 3004.90.69</w:t>
            </w:r>
          </w:p>
        </w:tc>
      </w:tr>
      <w:tr w:rsidR="00422C1A" w:rsidRPr="001529F9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5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204</w:t>
            </w:r>
          </w:p>
        </w:tc>
        <w:tc>
          <w:tcPr>
            <w:tcW w:w="216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Brinzolamida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2935.00.99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Brinzolamida 10 mg/ml solução oftálmica (frasco 5ml)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 / 3004.90.79</w:t>
            </w:r>
          </w:p>
        </w:tc>
      </w:tr>
      <w:tr w:rsidR="00422C1A" w:rsidRPr="001529F9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5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205</w:t>
            </w:r>
          </w:p>
        </w:tc>
        <w:tc>
          <w:tcPr>
            <w:tcW w:w="216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Calcipotriol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2906.19.90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Calcipotriol 50mcg/g pomoda (bisnaga 30g)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3003.90.99 / 3004.90.99</w:t>
            </w:r>
          </w:p>
        </w:tc>
      </w:tr>
      <w:tr w:rsidR="00422C1A" w:rsidRPr="001529F9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57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206</w:t>
            </w:r>
          </w:p>
        </w:tc>
        <w:tc>
          <w:tcPr>
            <w:tcW w:w="2162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Clobetasol</w:t>
            </w:r>
          </w:p>
        </w:tc>
        <w:tc>
          <w:tcPr>
            <w:tcW w:w="1355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2937.22.90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  <w:t>Clobetasol 0,5mg/g creme (bisnaga 30g)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3003.39.99 / 3004.39.99</w:t>
            </w:r>
          </w:p>
        </w:tc>
      </w:tr>
      <w:tr w:rsidR="00422C1A" w:rsidRPr="001529F9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5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62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Clobetasol 0,5mg/g solução capilar (frasco 50g)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3003.39.99 / 3004.39.99</w:t>
            </w:r>
          </w:p>
        </w:tc>
      </w:tr>
      <w:tr w:rsidR="00422C1A" w:rsidRPr="001529F9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5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207</w:t>
            </w:r>
          </w:p>
        </w:tc>
        <w:tc>
          <w:tcPr>
            <w:tcW w:w="216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Clopidogrel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2934.99.99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Clopidogrel 75mg (comprimido)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 / 3004.90.79</w:t>
            </w:r>
          </w:p>
        </w:tc>
      </w:tr>
      <w:tr w:rsidR="00422C1A" w:rsidRPr="001529F9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57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208</w:t>
            </w:r>
          </w:p>
        </w:tc>
        <w:tc>
          <w:tcPr>
            <w:tcW w:w="2162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Daclatasvir</w:t>
            </w:r>
          </w:p>
        </w:tc>
        <w:tc>
          <w:tcPr>
            <w:tcW w:w="1355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2924.29.39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Daclatasvir 30mg (por comprimido revestido)</w:t>
            </w:r>
          </w:p>
        </w:tc>
        <w:tc>
          <w:tcPr>
            <w:tcW w:w="221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3003.90.29 / 3004.90.19</w:t>
            </w:r>
          </w:p>
        </w:tc>
      </w:tr>
      <w:tr w:rsidR="00422C1A" w:rsidRPr="00A267F3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5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62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Daclatasvir 60mg (por comprimido revestido)</w:t>
            </w:r>
          </w:p>
        </w:tc>
        <w:tc>
          <w:tcPr>
            <w:tcW w:w="22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422C1A" w:rsidRPr="001529F9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5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209</w:t>
            </w:r>
          </w:p>
        </w:tc>
        <w:tc>
          <w:tcPr>
            <w:tcW w:w="216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Dorzolamida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2935.00 99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Dorzolamida 50mg/ml solução oftálmica (frasco 5ml)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 / 3004.90.79</w:t>
            </w:r>
          </w:p>
        </w:tc>
      </w:tr>
      <w:tr w:rsidR="00422C1A" w:rsidRPr="001529F9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trHeight w:val="120"/>
        </w:trPr>
        <w:tc>
          <w:tcPr>
            <w:tcW w:w="5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210</w:t>
            </w:r>
          </w:p>
        </w:tc>
        <w:tc>
          <w:tcPr>
            <w:tcW w:w="216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Fingolimode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2934.99.99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Fingolimode 0,5mg (por cápsula)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3004.90.39</w:t>
            </w:r>
          </w:p>
        </w:tc>
      </w:tr>
      <w:tr w:rsidR="00422C1A" w:rsidRPr="001529F9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trHeight w:val="120"/>
        </w:trPr>
        <w:tc>
          <w:tcPr>
            <w:tcW w:w="57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422C1A" w:rsidRPr="007A4A0C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211</w:t>
            </w:r>
          </w:p>
        </w:tc>
        <w:tc>
          <w:tcPr>
            <w:tcW w:w="2162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422C1A" w:rsidRPr="007A4A0C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Lanreotida</w:t>
            </w:r>
          </w:p>
          <w:p w:rsidR="00422C1A" w:rsidRPr="0032204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Theme="minorHAnsi" w:hAnsi="Arial" w:cs="Arial"/>
                <w:color w:val="000000"/>
              </w:rPr>
              <w:t xml:space="preserve"> </w:t>
            </w:r>
            <w:r w:rsidRPr="00322047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Nova Redação dada pelo Conv. ICMS 31/2022</w:t>
            </w:r>
          </w:p>
        </w:tc>
        <w:tc>
          <w:tcPr>
            <w:tcW w:w="1355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422C1A" w:rsidRPr="007A4A0C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2937.19.90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7A4A0C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Lanreotida 120mg injetável (seringa preenchida)</w:t>
            </w:r>
          </w:p>
        </w:tc>
        <w:tc>
          <w:tcPr>
            <w:tcW w:w="221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422C1A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  <w:p w:rsidR="00422C1A" w:rsidRPr="007A4A0C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3004.39.29</w:t>
            </w:r>
          </w:p>
        </w:tc>
      </w:tr>
      <w:tr w:rsidR="00422C1A" w:rsidRPr="001529F9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trHeight w:val="120"/>
        </w:trPr>
        <w:tc>
          <w:tcPr>
            <w:tcW w:w="5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62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7A4A0C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Lanreotida 60mg injetável (seringa preenchida)</w:t>
            </w:r>
          </w:p>
        </w:tc>
        <w:tc>
          <w:tcPr>
            <w:tcW w:w="22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422C1A" w:rsidRPr="001529F9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trHeight w:val="120"/>
        </w:trPr>
        <w:tc>
          <w:tcPr>
            <w:tcW w:w="5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62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7A4A0C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Lanreotida 90mg injetável (seringa preenchida)</w:t>
            </w:r>
          </w:p>
        </w:tc>
        <w:tc>
          <w:tcPr>
            <w:tcW w:w="22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422C1A" w:rsidRPr="001529F9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57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422C1A" w:rsidRPr="0058615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>211</w:t>
            </w:r>
          </w:p>
        </w:tc>
        <w:tc>
          <w:tcPr>
            <w:tcW w:w="2162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422C1A" w:rsidRPr="0058615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 xml:space="preserve">Lanreotida – </w:t>
            </w:r>
          </w:p>
          <w:p w:rsidR="00422C1A" w:rsidRPr="0058615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>Redação original</w:t>
            </w:r>
          </w:p>
        </w:tc>
        <w:tc>
          <w:tcPr>
            <w:tcW w:w="1355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422C1A" w:rsidRPr="0058615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>2937.19.90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615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>Lanreotida 120mg injetável (seringa preenchida)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615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>3003.39.99 / 3004.39.99</w:t>
            </w:r>
          </w:p>
        </w:tc>
      </w:tr>
      <w:tr w:rsidR="00422C1A" w:rsidRPr="001529F9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5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58615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</w:p>
        </w:tc>
        <w:tc>
          <w:tcPr>
            <w:tcW w:w="2162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58615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58615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615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>Lanreotida 60mg injetável (seringa preenchida)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615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>3003.39.99 / 3004.39.99</w:t>
            </w:r>
          </w:p>
        </w:tc>
      </w:tr>
      <w:tr w:rsidR="00422C1A" w:rsidRPr="001529F9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5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615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</w:p>
        </w:tc>
        <w:tc>
          <w:tcPr>
            <w:tcW w:w="2162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615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615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615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>Lanreotida 90mg injetável (seringa preenchida)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615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>3003.39.99 / 3004.39.99</w:t>
            </w:r>
          </w:p>
        </w:tc>
      </w:tr>
      <w:tr w:rsidR="00422C1A" w:rsidRPr="001529F9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5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212</w:t>
            </w:r>
          </w:p>
        </w:tc>
        <w:tc>
          <w:tcPr>
            <w:tcW w:w="216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Latanoprosta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2918.19.90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Latanoprosta 0,05mg/ml solução oftálmica (frasco 2,5ml)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3003.90. 3 9 / 3004.90.29</w:t>
            </w:r>
          </w:p>
        </w:tc>
      </w:tr>
      <w:tr w:rsidR="00422C1A" w:rsidRPr="001529F9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57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213</w:t>
            </w:r>
          </w:p>
        </w:tc>
        <w:tc>
          <w:tcPr>
            <w:tcW w:w="2162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Naproxeno</w:t>
            </w:r>
          </w:p>
        </w:tc>
        <w:tc>
          <w:tcPr>
            <w:tcW w:w="1355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2918.99.40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Naproxeno 250mg (comprimido)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3003.90.39 / 3004.90.29</w:t>
            </w:r>
          </w:p>
        </w:tc>
      </w:tr>
      <w:tr w:rsidR="00422C1A" w:rsidRPr="001529F9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5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2162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Naproxeno 500mg (comprimido)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3003.90.39 / 3004.90.29</w:t>
            </w:r>
          </w:p>
        </w:tc>
      </w:tr>
      <w:tr w:rsidR="00422C1A" w:rsidRPr="001529F9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5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214</w:t>
            </w:r>
          </w:p>
        </w:tc>
        <w:tc>
          <w:tcPr>
            <w:tcW w:w="216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Pilocarpina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2939.99.31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Pilocarpina 20mg/ml (frasco 10ml)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3003.40.20 / 3004.40.20</w:t>
            </w:r>
          </w:p>
        </w:tc>
      </w:tr>
      <w:tr w:rsidR="00422C1A" w:rsidRPr="001529F9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5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215</w:t>
            </w:r>
          </w:p>
        </w:tc>
        <w:tc>
          <w:tcPr>
            <w:tcW w:w="216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Simeprevir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2924.29.99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Simeprevir 150mg (por cápsula)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3003.90.89 / 3004.90.79</w:t>
            </w:r>
          </w:p>
        </w:tc>
      </w:tr>
      <w:tr w:rsidR="00422C1A" w:rsidRPr="001529F9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5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216</w:t>
            </w:r>
          </w:p>
        </w:tc>
        <w:tc>
          <w:tcPr>
            <w:tcW w:w="216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Sofosbuvir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2933.39.99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Sofosbuvir 400mg (por comprimido revestido)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3003.90.89 / 3004.90.79</w:t>
            </w:r>
          </w:p>
        </w:tc>
      </w:tr>
      <w:tr w:rsidR="00422C1A" w:rsidRPr="001529F9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5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217</w:t>
            </w:r>
          </w:p>
        </w:tc>
        <w:tc>
          <w:tcPr>
            <w:tcW w:w="216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Travoprosta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2934.99.99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Travoprosta 0,04 mg/ml solução oftálmica (frasco 2,5ml)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3003.90.89 / 3004.90.79</w:t>
            </w:r>
          </w:p>
        </w:tc>
      </w:tr>
      <w:tr w:rsidR="00422C1A" w:rsidRPr="001529F9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5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218</w:t>
            </w:r>
          </w:p>
        </w:tc>
        <w:tc>
          <w:tcPr>
            <w:tcW w:w="216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Insulina Humana</w:t>
            </w:r>
          </w:p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(</w:t>
            </w:r>
            <w:proofErr w:type="gramStart"/>
            <w:r w:rsidRPr="00585140">
              <w:rPr>
                <w:rFonts w:ascii="Arial" w:eastAsiaTheme="minorHAnsi" w:hAnsi="Arial" w:cs="Arial"/>
                <w:color w:val="000000"/>
              </w:rPr>
              <w:t>ação</w:t>
            </w:r>
            <w:proofErr w:type="gramEnd"/>
            <w:r w:rsidRPr="00585140">
              <w:rPr>
                <w:rFonts w:ascii="Arial" w:eastAsiaTheme="minorHAnsi" w:hAnsi="Arial" w:cs="Arial"/>
                <w:color w:val="000000"/>
              </w:rPr>
              <w:t xml:space="preserve"> rápida)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2937.12.00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Caneta Injetável 100 UI/ML x 3 ML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3004.31.00</w:t>
            </w:r>
          </w:p>
        </w:tc>
      </w:tr>
      <w:tr w:rsidR="00422C1A" w:rsidRPr="001529F9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219</w:t>
            </w:r>
          </w:p>
        </w:tc>
        <w:tc>
          <w:tcPr>
            <w:tcW w:w="21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Insulina Humana</w:t>
            </w:r>
          </w:p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(</w:t>
            </w:r>
            <w:proofErr w:type="gramStart"/>
            <w:r w:rsidRPr="00585140">
              <w:rPr>
                <w:rFonts w:ascii="Arial" w:eastAsiaTheme="minorHAnsi" w:hAnsi="Arial" w:cs="Arial"/>
                <w:color w:val="000000"/>
              </w:rPr>
              <w:t>ação</w:t>
            </w:r>
            <w:proofErr w:type="gramEnd"/>
            <w:r w:rsidRPr="00585140">
              <w:rPr>
                <w:rFonts w:ascii="Arial" w:eastAsiaTheme="minorHAnsi" w:hAnsi="Arial" w:cs="Arial"/>
                <w:color w:val="000000"/>
              </w:rPr>
              <w:t xml:space="preserve"> rápida)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2937.12.00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Caneta Injetável 100 UI/ML x 3 ML x 5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3004.31.00</w:t>
            </w:r>
          </w:p>
        </w:tc>
      </w:tr>
      <w:tr w:rsidR="00422C1A" w:rsidRPr="001529F9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220</w:t>
            </w:r>
          </w:p>
        </w:tc>
        <w:tc>
          <w:tcPr>
            <w:tcW w:w="21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FE443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Eritropoietina Humana</w:t>
            </w:r>
          </w:p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Recombinante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3001.20.90</w:t>
            </w:r>
          </w:p>
          <w:p w:rsidR="00422C1A" w:rsidRPr="00DB1E4D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</w:pPr>
            <w:r w:rsidRPr="00DB1E4D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(Acrescentado pelo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 </w:t>
            </w:r>
            <w:r w:rsidRPr="00DB1E4D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Conv. ICMS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 </w:t>
            </w:r>
            <w:r w:rsidRPr="00DB1E4D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158/19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, efeitos 01.12.19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FE443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Eritropoetina</w:t>
            </w:r>
            <w:r>
              <w:rPr>
                <w:rFonts w:ascii="Arial" w:eastAsiaTheme="minorHAnsi" w:hAnsi="Arial" w:cs="Arial"/>
                <w:color w:val="000000"/>
              </w:rPr>
              <w:t xml:space="preserve"> </w:t>
            </w:r>
            <w:r w:rsidRPr="00FE4439">
              <w:rPr>
                <w:rFonts w:ascii="Arial" w:eastAsiaTheme="minorHAnsi" w:hAnsi="Arial" w:cs="Arial"/>
                <w:color w:val="000000"/>
              </w:rPr>
              <w:t>Humana Recombinante</w:t>
            </w:r>
          </w:p>
          <w:p w:rsidR="00422C1A" w:rsidRPr="00FE443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- 1.000 U – por injetável –</w:t>
            </w:r>
          </w:p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(</w:t>
            </w:r>
            <w:proofErr w:type="gramStart"/>
            <w:r w:rsidRPr="00FE4439">
              <w:rPr>
                <w:rFonts w:ascii="Arial" w:eastAsiaTheme="minorHAnsi" w:hAnsi="Arial" w:cs="Arial"/>
                <w:color w:val="000000"/>
              </w:rPr>
              <w:t>por</w:t>
            </w:r>
            <w:proofErr w:type="gramEnd"/>
            <w:r w:rsidRPr="00FE4439">
              <w:rPr>
                <w:rFonts w:ascii="Arial" w:eastAsiaTheme="minorHAnsi" w:hAnsi="Arial" w:cs="Arial"/>
                <w:color w:val="000000"/>
              </w:rPr>
              <w:t xml:space="preserve"> frasco/ampola)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3001.20.90</w:t>
            </w:r>
          </w:p>
        </w:tc>
      </w:tr>
      <w:tr w:rsidR="00422C1A" w:rsidRPr="001529F9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21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FE443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FE443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FE443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Eritropoetina Humana Recombinante</w:t>
            </w:r>
          </w:p>
          <w:p w:rsidR="00422C1A" w:rsidRPr="00FE443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- 2.000 U – por injetável –</w:t>
            </w:r>
          </w:p>
          <w:p w:rsidR="00422C1A" w:rsidRPr="00FE443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lastRenderedPageBreak/>
              <w:t>(</w:t>
            </w:r>
            <w:proofErr w:type="gramStart"/>
            <w:r w:rsidRPr="00FE4439">
              <w:rPr>
                <w:rFonts w:ascii="Arial" w:eastAsiaTheme="minorHAnsi" w:hAnsi="Arial" w:cs="Arial"/>
                <w:color w:val="000000"/>
              </w:rPr>
              <w:t>por</w:t>
            </w:r>
            <w:proofErr w:type="gramEnd"/>
            <w:r w:rsidRPr="00FE4439">
              <w:rPr>
                <w:rFonts w:ascii="Arial" w:eastAsiaTheme="minorHAnsi" w:hAnsi="Arial" w:cs="Arial"/>
                <w:color w:val="000000"/>
              </w:rPr>
              <w:t xml:space="preserve"> frasco/ampola)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FE443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422C1A" w:rsidRPr="001529F9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21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FE443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FE443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FE443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Eritropoetina Humana Recombinante</w:t>
            </w:r>
          </w:p>
          <w:p w:rsidR="00422C1A" w:rsidRPr="00FE443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- 3.000 U – por injetável –</w:t>
            </w:r>
          </w:p>
          <w:p w:rsidR="00422C1A" w:rsidRPr="00FE443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(</w:t>
            </w:r>
            <w:proofErr w:type="gramStart"/>
            <w:r w:rsidRPr="00FE4439">
              <w:rPr>
                <w:rFonts w:ascii="Arial" w:eastAsiaTheme="minorHAnsi" w:hAnsi="Arial" w:cs="Arial"/>
                <w:color w:val="000000"/>
              </w:rPr>
              <w:t>por</w:t>
            </w:r>
            <w:proofErr w:type="gramEnd"/>
            <w:r w:rsidRPr="00FE4439">
              <w:rPr>
                <w:rFonts w:ascii="Arial" w:eastAsiaTheme="minorHAnsi" w:hAnsi="Arial" w:cs="Arial"/>
                <w:color w:val="000000"/>
              </w:rPr>
              <w:t xml:space="preserve"> frasco/ampola)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FE443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422C1A" w:rsidRPr="001529F9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21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FE443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FE443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FE443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Eritropoetina Humana Recombinante</w:t>
            </w:r>
          </w:p>
          <w:p w:rsidR="00422C1A" w:rsidRPr="00FE443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- 4.000 U – por injetável –</w:t>
            </w:r>
          </w:p>
          <w:p w:rsidR="00422C1A" w:rsidRPr="00FE443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(</w:t>
            </w:r>
            <w:proofErr w:type="gramStart"/>
            <w:r w:rsidRPr="00FE4439">
              <w:rPr>
                <w:rFonts w:ascii="Arial" w:eastAsiaTheme="minorHAnsi" w:hAnsi="Arial" w:cs="Arial"/>
                <w:color w:val="000000"/>
              </w:rPr>
              <w:t>por</w:t>
            </w:r>
            <w:proofErr w:type="gramEnd"/>
            <w:r w:rsidRPr="00FE4439">
              <w:rPr>
                <w:rFonts w:ascii="Arial" w:eastAsiaTheme="minorHAnsi" w:hAnsi="Arial" w:cs="Arial"/>
                <w:color w:val="000000"/>
              </w:rPr>
              <w:t xml:space="preserve"> frasco/ampola)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FE443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422C1A" w:rsidRPr="001529F9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21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FE443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FE443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FE443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Eritropoetina Humana Recombinante</w:t>
            </w:r>
          </w:p>
          <w:p w:rsidR="00422C1A" w:rsidRPr="00FE443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- 10.000 U – por injetável –</w:t>
            </w:r>
          </w:p>
          <w:p w:rsidR="00422C1A" w:rsidRPr="00FE443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(</w:t>
            </w:r>
            <w:proofErr w:type="gramStart"/>
            <w:r w:rsidRPr="00FE4439">
              <w:rPr>
                <w:rFonts w:ascii="Arial" w:eastAsiaTheme="minorHAnsi" w:hAnsi="Arial" w:cs="Arial"/>
                <w:color w:val="000000"/>
              </w:rPr>
              <w:t>por</w:t>
            </w:r>
            <w:proofErr w:type="gramEnd"/>
            <w:r w:rsidRPr="00FE4439">
              <w:rPr>
                <w:rFonts w:ascii="Arial" w:eastAsiaTheme="minorHAnsi" w:hAnsi="Arial" w:cs="Arial"/>
                <w:color w:val="000000"/>
              </w:rPr>
              <w:t xml:space="preserve"> frasco/ampola)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FE443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</w:tr>
    </w:tbl>
    <w:tbl>
      <w:tblPr>
        <w:tblStyle w:val="Tabelacomgrade"/>
        <w:tblW w:w="9465" w:type="dxa"/>
        <w:tblLayout w:type="fixed"/>
        <w:tblLook w:val="0000" w:firstRow="0" w:lastRow="0" w:firstColumn="0" w:lastColumn="0" w:noHBand="0" w:noVBand="0"/>
      </w:tblPr>
      <w:tblGrid>
        <w:gridCol w:w="674"/>
        <w:gridCol w:w="1844"/>
        <w:gridCol w:w="1844"/>
        <w:gridCol w:w="3685"/>
        <w:gridCol w:w="1418"/>
      </w:tblGrid>
      <w:tr w:rsidR="000E029F" w:rsidRPr="000E029F" w:rsidTr="00F149C7">
        <w:tc>
          <w:tcPr>
            <w:tcW w:w="9465" w:type="dxa"/>
            <w:gridSpan w:val="5"/>
          </w:tcPr>
          <w:p w:rsidR="000E029F" w:rsidRPr="000E029F" w:rsidRDefault="00D534CB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b/>
                <w:color w:val="000000"/>
              </w:rPr>
            </w:pPr>
            <w:r>
              <w:rPr>
                <w:rFonts w:ascii="Arial" w:eastAsiaTheme="minorHAnsi" w:hAnsi="Arial" w:cs="Arial"/>
                <w:b/>
                <w:color w:val="000000"/>
              </w:rPr>
              <w:t>I</w:t>
            </w:r>
            <w:r w:rsidR="000E029F" w:rsidRPr="000E029F">
              <w:rPr>
                <w:rFonts w:ascii="Arial" w:eastAsiaTheme="minorHAnsi" w:hAnsi="Arial" w:cs="Arial"/>
                <w:b/>
                <w:color w:val="000000"/>
              </w:rPr>
              <w:t>tens 221 a 224 acrescentados pelo Convênio ICMS 211/19.</w:t>
            </w:r>
          </w:p>
        </w:tc>
      </w:tr>
      <w:tr w:rsidR="000E029F" w:rsidRPr="000E029F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221</w:t>
            </w:r>
          </w:p>
        </w:tc>
        <w:tc>
          <w:tcPr>
            <w:tcW w:w="1844" w:type="dxa"/>
          </w:tcPr>
          <w:p w:rsidR="000E029F" w:rsidRPr="007435C0" w:rsidRDefault="007435C0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7435C0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Insulina Glulisina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2937.19.90</w:t>
            </w: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1 carp vd inc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3004.39.29</w:t>
            </w:r>
          </w:p>
        </w:tc>
      </w:tr>
      <w:tr w:rsidR="000E029F" w:rsidRPr="00AD3178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5 carp vd inc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AD3178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1 carp vd inc x 3 ml + 1 sist aplic plas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AD3178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5 carp vd inc x 5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0E029F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222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Insulina Lispro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2937.19.90</w:t>
            </w: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100 ui/ml sol inj ct 5 carp vd inc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</w:tr>
      <w:tr w:rsidR="000E029F" w:rsidRPr="000E029F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100 ui/ml sol inj ct 1 carp vd inc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</w:tr>
      <w:tr w:rsidR="000E029F" w:rsidRPr="00AD3178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2 carp vd inc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AD3178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5 carp vd inc x 3 ml + 5 sist aplic plas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AD3178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1 carp vd inc x 3 ml + 1 sist aplic plas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AD3178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2 carp vd inc x 3 ml + 2 sist aplic plas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0E029F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223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Insulina Humana NPH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2937.12.00</w:t>
            </w: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Caneta Injetável 100 UI/ML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3004.31.00</w:t>
            </w:r>
          </w:p>
        </w:tc>
      </w:tr>
      <w:tr w:rsidR="000E029F" w:rsidRPr="000E029F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224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Insulina Humana NPH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2937.12.00</w:t>
            </w: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Caneta Injetável 100 UI/ML x 3 ML x 5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3004.31.00</w:t>
            </w:r>
          </w:p>
        </w:tc>
      </w:tr>
      <w:tr w:rsidR="00D534CB" w:rsidRPr="00D534CB" w:rsidTr="00D534CB">
        <w:tc>
          <w:tcPr>
            <w:tcW w:w="9465" w:type="dxa"/>
            <w:gridSpan w:val="5"/>
          </w:tcPr>
          <w:p w:rsidR="00D534CB" w:rsidRPr="00D534CB" w:rsidRDefault="00D534CB" w:rsidP="005075B9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b/>
                <w:color w:val="000000"/>
              </w:rPr>
            </w:pPr>
            <w:r w:rsidRPr="00D534CB">
              <w:rPr>
                <w:rFonts w:ascii="Arial" w:eastAsiaTheme="minorHAnsi" w:hAnsi="Arial" w:cs="Arial"/>
                <w:b/>
                <w:color w:val="000000"/>
              </w:rPr>
              <w:t>Itens 225 a 235 acrescentados pelo Convênio ICMS 4</w:t>
            </w:r>
            <w:r w:rsidR="005075B9">
              <w:rPr>
                <w:rFonts w:ascii="Arial" w:eastAsiaTheme="minorHAnsi" w:hAnsi="Arial" w:cs="Arial"/>
                <w:b/>
                <w:color w:val="000000"/>
              </w:rPr>
              <w:t>7</w:t>
            </w:r>
            <w:r w:rsidRPr="00D534CB">
              <w:rPr>
                <w:rFonts w:ascii="Arial" w:eastAsiaTheme="minorHAnsi" w:hAnsi="Arial" w:cs="Arial"/>
                <w:b/>
                <w:color w:val="000000"/>
              </w:rPr>
              <w:t>/21.</w:t>
            </w:r>
          </w:p>
        </w:tc>
      </w:tr>
      <w:tr w:rsidR="00F149C7" w:rsidRPr="00D534CB" w:rsidTr="00F149C7">
        <w:tc>
          <w:tcPr>
            <w:tcW w:w="67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225</w:t>
            </w:r>
          </w:p>
        </w:tc>
        <w:tc>
          <w:tcPr>
            <w:tcW w:w="184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Cloridrato de Cinacalcete</w:t>
            </w:r>
          </w:p>
        </w:tc>
        <w:tc>
          <w:tcPr>
            <w:tcW w:w="184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2921.49.90</w:t>
            </w:r>
          </w:p>
        </w:tc>
        <w:tc>
          <w:tcPr>
            <w:tcW w:w="3685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Cloridrato de Cinacalcete 30 mg, comprimido</w:t>
            </w:r>
          </w:p>
        </w:tc>
        <w:tc>
          <w:tcPr>
            <w:tcW w:w="1418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3003.90.33</w:t>
            </w:r>
          </w:p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3004.90.99</w:t>
            </w:r>
          </w:p>
        </w:tc>
      </w:tr>
      <w:tr w:rsidR="00F149C7" w:rsidRPr="00D534CB" w:rsidTr="00F149C7">
        <w:tc>
          <w:tcPr>
            <w:tcW w:w="67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Cloridrato de Cinacalcete 60 mg, comprimido</w:t>
            </w:r>
          </w:p>
        </w:tc>
        <w:tc>
          <w:tcPr>
            <w:tcW w:w="1418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3003.90.33</w:t>
            </w:r>
          </w:p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3004.90.99</w:t>
            </w:r>
          </w:p>
        </w:tc>
      </w:tr>
      <w:tr w:rsidR="00D534CB" w:rsidRPr="00D534CB" w:rsidTr="00F149C7">
        <w:tc>
          <w:tcPr>
            <w:tcW w:w="67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226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Paricalcitol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2906.19.90</w:t>
            </w:r>
          </w:p>
        </w:tc>
        <w:tc>
          <w:tcPr>
            <w:tcW w:w="3685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Paricalcitol ampolas de 1ml com 5.0 ìg/ml</w:t>
            </w:r>
          </w:p>
        </w:tc>
        <w:tc>
          <w:tcPr>
            <w:tcW w:w="141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3004.90.99</w:t>
            </w:r>
          </w:p>
        </w:tc>
      </w:tr>
      <w:tr w:rsidR="00D534CB" w:rsidRPr="00D534CB" w:rsidTr="00F149C7">
        <w:tc>
          <w:tcPr>
            <w:tcW w:w="67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227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Idursulfase Alfa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3507.90.39</w:t>
            </w:r>
          </w:p>
        </w:tc>
        <w:tc>
          <w:tcPr>
            <w:tcW w:w="3685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Idursulfase Alfa 2mg/ml solução injetável (frasco com 3ml)</w:t>
            </w:r>
          </w:p>
        </w:tc>
        <w:tc>
          <w:tcPr>
            <w:tcW w:w="141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3004.90.14</w:t>
            </w:r>
          </w:p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3004.90.99</w:t>
            </w:r>
          </w:p>
        </w:tc>
      </w:tr>
      <w:tr w:rsidR="00F149C7" w:rsidRPr="00D534CB" w:rsidTr="00F149C7">
        <w:tc>
          <w:tcPr>
            <w:tcW w:w="67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228</w:t>
            </w:r>
          </w:p>
        </w:tc>
        <w:tc>
          <w:tcPr>
            <w:tcW w:w="184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Furamato de Dimetila</w:t>
            </w:r>
          </w:p>
        </w:tc>
        <w:tc>
          <w:tcPr>
            <w:tcW w:w="184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2917.19.30</w:t>
            </w:r>
          </w:p>
        </w:tc>
        <w:tc>
          <w:tcPr>
            <w:tcW w:w="3685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Fumarato de Dimetila 120mg, capsula liberação retardada</w:t>
            </w:r>
          </w:p>
        </w:tc>
        <w:tc>
          <w:tcPr>
            <w:tcW w:w="1418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3004.90.29</w:t>
            </w:r>
          </w:p>
        </w:tc>
      </w:tr>
      <w:tr w:rsidR="00F149C7" w:rsidRPr="00D534CB" w:rsidTr="00F149C7">
        <w:tc>
          <w:tcPr>
            <w:tcW w:w="67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Fumarato de Dimetila 240mg, capsula liberação retardada</w:t>
            </w:r>
          </w:p>
        </w:tc>
        <w:tc>
          <w:tcPr>
            <w:tcW w:w="1418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3004.90.29</w:t>
            </w:r>
          </w:p>
        </w:tc>
      </w:tr>
      <w:tr w:rsidR="00D534CB" w:rsidRPr="00D534CB" w:rsidTr="00F149C7">
        <w:tc>
          <w:tcPr>
            <w:tcW w:w="67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229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Laronidase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3507.90.39</w:t>
            </w:r>
          </w:p>
        </w:tc>
        <w:tc>
          <w:tcPr>
            <w:tcW w:w="3685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Laronidase 0,58 mg/ml solução injetável (frasco 5ml)</w:t>
            </w:r>
          </w:p>
        </w:tc>
        <w:tc>
          <w:tcPr>
            <w:tcW w:w="141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3004.90.19</w:t>
            </w:r>
          </w:p>
        </w:tc>
      </w:tr>
      <w:tr w:rsidR="00D534CB" w:rsidRPr="00D534CB" w:rsidTr="00F149C7">
        <w:tc>
          <w:tcPr>
            <w:tcW w:w="67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230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Mesilato de Rasagilina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2921.49.90</w:t>
            </w:r>
          </w:p>
        </w:tc>
        <w:tc>
          <w:tcPr>
            <w:tcW w:w="3685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Mesilato de Rasagilina 1mg, comprimido</w:t>
            </w:r>
          </w:p>
        </w:tc>
        <w:tc>
          <w:tcPr>
            <w:tcW w:w="141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3004.90.39</w:t>
            </w:r>
          </w:p>
        </w:tc>
      </w:tr>
      <w:tr w:rsidR="00D534CB" w:rsidRPr="00D534CB" w:rsidTr="00F149C7">
        <w:tc>
          <w:tcPr>
            <w:tcW w:w="67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231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Teriflunomida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2926.90.99</w:t>
            </w:r>
          </w:p>
        </w:tc>
        <w:tc>
          <w:tcPr>
            <w:tcW w:w="3685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Teriflunomida 14 mg, comprimido revestido</w:t>
            </w:r>
          </w:p>
        </w:tc>
        <w:tc>
          <w:tcPr>
            <w:tcW w:w="141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3004.90.49</w:t>
            </w:r>
          </w:p>
        </w:tc>
      </w:tr>
      <w:tr w:rsidR="00300D6A" w:rsidRPr="00D534CB" w:rsidTr="007116D9">
        <w:tc>
          <w:tcPr>
            <w:tcW w:w="9465" w:type="dxa"/>
            <w:gridSpan w:val="5"/>
          </w:tcPr>
          <w:p w:rsidR="00300D6A" w:rsidRPr="00D534CB" w:rsidRDefault="00300D6A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="Times New Roman" w:hAnsi="Arial"/>
                <w:b/>
              </w:rPr>
              <w:t>Nova redação dada ao item 232 pelo Conv. ICMS 141/22</w:t>
            </w:r>
          </w:p>
        </w:tc>
      </w:tr>
      <w:tr w:rsidR="00300D6A" w:rsidRPr="00D534CB" w:rsidTr="00F149C7">
        <w:tc>
          <w:tcPr>
            <w:tcW w:w="67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232</w:t>
            </w: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Tofacitinibe</w:t>
            </w: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2933.99.49</w:t>
            </w:r>
          </w:p>
        </w:tc>
        <w:tc>
          <w:tcPr>
            <w:tcW w:w="3685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Citrato de Tofacitinibe 5mg, comprimido revestido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3004.90.69</w:t>
            </w:r>
          </w:p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3004.90.99</w:t>
            </w:r>
          </w:p>
        </w:tc>
      </w:tr>
      <w:tr w:rsidR="00300D6A" w:rsidRPr="00D534CB" w:rsidTr="00F149C7">
        <w:tc>
          <w:tcPr>
            <w:tcW w:w="674" w:type="dxa"/>
          </w:tcPr>
          <w:p w:rsidR="00300D6A" w:rsidRP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eastAsiaTheme="minorHAnsi" w:hAnsi="Arial" w:cs="Arial"/>
                <w:color w:val="006600"/>
                <w:sz w:val="16"/>
                <w:szCs w:val="16"/>
              </w:rPr>
              <w:t>232</w:t>
            </w:r>
          </w:p>
        </w:tc>
        <w:tc>
          <w:tcPr>
            <w:tcW w:w="1844" w:type="dxa"/>
          </w:tcPr>
          <w:p w:rsidR="00300D6A" w:rsidRP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eastAsiaTheme="minorHAnsi" w:hAnsi="Arial" w:cs="Arial"/>
                <w:color w:val="006600"/>
                <w:sz w:val="16"/>
                <w:szCs w:val="16"/>
              </w:rPr>
              <w:t>Tofacitinibe</w:t>
            </w:r>
          </w:p>
        </w:tc>
        <w:tc>
          <w:tcPr>
            <w:tcW w:w="1844" w:type="dxa"/>
          </w:tcPr>
          <w:p w:rsidR="00300D6A" w:rsidRP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eastAsiaTheme="minorHAnsi" w:hAnsi="Arial" w:cs="Arial"/>
                <w:color w:val="006600"/>
                <w:sz w:val="16"/>
                <w:szCs w:val="16"/>
              </w:rPr>
              <w:t>2933.99.49</w:t>
            </w:r>
          </w:p>
        </w:tc>
        <w:tc>
          <w:tcPr>
            <w:tcW w:w="3685" w:type="dxa"/>
          </w:tcPr>
          <w:p w:rsidR="00300D6A" w:rsidRP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eastAsiaTheme="minorHAnsi" w:hAnsi="Arial" w:cs="Arial"/>
                <w:color w:val="006600"/>
                <w:sz w:val="16"/>
                <w:szCs w:val="16"/>
              </w:rPr>
              <w:t>Tofacitinibe 5mg, comprimido revestido</w:t>
            </w:r>
          </w:p>
        </w:tc>
        <w:tc>
          <w:tcPr>
            <w:tcW w:w="1418" w:type="dxa"/>
          </w:tcPr>
          <w:p w:rsidR="00300D6A" w:rsidRP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eastAsiaTheme="minorHAnsi" w:hAnsi="Arial" w:cs="Arial"/>
                <w:color w:val="006600"/>
                <w:sz w:val="16"/>
                <w:szCs w:val="16"/>
              </w:rPr>
              <w:t>3004.90.69</w:t>
            </w:r>
          </w:p>
          <w:p w:rsidR="00300D6A" w:rsidRP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eastAsiaTheme="minorHAnsi" w:hAnsi="Arial" w:cs="Arial"/>
                <w:color w:val="006600"/>
                <w:sz w:val="16"/>
                <w:szCs w:val="16"/>
              </w:rPr>
              <w:t>3004.90.99</w:t>
            </w:r>
          </w:p>
        </w:tc>
      </w:tr>
      <w:tr w:rsidR="00300D6A" w:rsidRPr="00D534CB" w:rsidTr="007A4A0C">
        <w:tc>
          <w:tcPr>
            <w:tcW w:w="9465" w:type="dxa"/>
            <w:gridSpan w:val="5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222E68">
              <w:rPr>
                <w:rFonts w:ascii="Arial" w:hAnsi="Arial" w:cs="Arial"/>
                <w:b/>
                <w:color w:val="000000"/>
              </w:rPr>
              <w:t xml:space="preserve">Nova redação dada </w:t>
            </w:r>
            <w:r>
              <w:rPr>
                <w:rFonts w:ascii="Arial" w:hAnsi="Arial" w:cs="Arial"/>
                <w:b/>
                <w:color w:val="000000"/>
              </w:rPr>
              <w:t xml:space="preserve">ao item 233 a 235 pelo Conv. ICMS 218/21, 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efeitos a partir de 1º.01.2023.</w:t>
            </w:r>
          </w:p>
        </w:tc>
      </w:tr>
      <w:tr w:rsidR="00300D6A" w:rsidRPr="00D534CB" w:rsidTr="00F149C7">
        <w:tc>
          <w:tcPr>
            <w:tcW w:w="674" w:type="dxa"/>
          </w:tcPr>
          <w:p w:rsidR="00300D6A" w:rsidRPr="00B80B0B" w:rsidRDefault="00300D6A" w:rsidP="00300D6A">
            <w:pPr>
              <w:autoSpaceDE w:val="0"/>
              <w:autoSpaceDN w:val="0"/>
              <w:adjustRightInd w:val="0"/>
              <w:spacing w:line="240" w:lineRule="atLeast"/>
              <w:rPr>
                <w:rFonts w:ascii="Tms Rmn" w:eastAsiaTheme="minorHAnsi" w:hAnsi="Tms Rmn" w:cstheme="minorBidi"/>
                <w:sz w:val="24"/>
                <w:szCs w:val="24"/>
              </w:rPr>
            </w:pPr>
          </w:p>
          <w:tbl>
            <w:tblPr>
              <w:tblW w:w="0" w:type="auto"/>
              <w:tblLayout w:type="fixed"/>
              <w:tblCellMar>
                <w:left w:w="40" w:type="dxa"/>
                <w:right w:w="40" w:type="dxa"/>
              </w:tblCellMar>
              <w:tblLook w:val="0000" w:firstRow="0" w:lastRow="0" w:firstColumn="0" w:lastColumn="0" w:noHBand="0" w:noVBand="0"/>
            </w:tblPr>
            <w:tblGrid>
              <w:gridCol w:w="1660"/>
              <w:gridCol w:w="2610"/>
              <w:gridCol w:w="2250"/>
              <w:gridCol w:w="6750"/>
              <w:gridCol w:w="2700"/>
            </w:tblGrid>
            <w:tr w:rsidR="00300D6A" w:rsidRPr="00B80B0B">
              <w:tc>
                <w:tcPr>
                  <w:tcW w:w="166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300D6A" w:rsidRPr="00B80B0B" w:rsidRDefault="00300D6A" w:rsidP="00300D6A">
                  <w:pPr>
                    <w:keepNext/>
                    <w:keepLines/>
                    <w:autoSpaceDE w:val="0"/>
                    <w:autoSpaceDN w:val="0"/>
                    <w:adjustRightInd w:val="0"/>
                    <w:spacing w:after="0" w:line="240" w:lineRule="atLeast"/>
                    <w:ind w:lef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B80B0B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233</w:t>
                  </w:r>
                </w:p>
              </w:tc>
              <w:tc>
                <w:tcPr>
                  <w:tcW w:w="26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300D6A" w:rsidRPr="00B80B0B" w:rsidRDefault="00300D6A" w:rsidP="00300D6A">
                  <w:pPr>
                    <w:keepNext/>
                    <w:keepLines/>
                    <w:autoSpaceDE w:val="0"/>
                    <w:autoSpaceDN w:val="0"/>
                    <w:adjustRightInd w:val="0"/>
                    <w:spacing w:after="0" w:line="240" w:lineRule="atLeast"/>
                    <w:ind w:left="15" w:right="18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B80B0B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Insulina Degludeca</w:t>
                  </w:r>
                </w:p>
              </w:tc>
              <w:tc>
                <w:tcPr>
                  <w:tcW w:w="225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300D6A" w:rsidRPr="00B80B0B" w:rsidRDefault="00300D6A" w:rsidP="00300D6A">
                  <w:pPr>
                    <w:keepNext/>
                    <w:keepLines/>
                    <w:autoSpaceDE w:val="0"/>
                    <w:autoSpaceDN w:val="0"/>
                    <w:adjustRightInd w:val="0"/>
                    <w:spacing w:after="0" w:line="240" w:lineRule="atLeast"/>
                    <w:ind w:lef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B80B0B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2937.19.90</w:t>
                  </w:r>
                </w:p>
              </w:tc>
              <w:tc>
                <w:tcPr>
                  <w:tcW w:w="675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300D6A" w:rsidRPr="00B80B0B" w:rsidRDefault="00300D6A" w:rsidP="00300D6A">
                  <w:pPr>
                    <w:keepNext/>
                    <w:keepLines/>
                    <w:autoSpaceDE w:val="0"/>
                    <w:autoSpaceDN w:val="0"/>
                    <w:adjustRightInd w:val="0"/>
                    <w:spacing w:after="0" w:line="240" w:lineRule="atLeast"/>
                    <w:ind w:lef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B80B0B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100 U/ML SOL INJ CT 1 CAR VD TRANS X 3 ML (PENFILL) ATIVA</w:t>
                  </w:r>
                </w:p>
              </w:tc>
              <w:tc>
                <w:tcPr>
                  <w:tcW w:w="270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300D6A" w:rsidRPr="00B80B0B" w:rsidRDefault="00300D6A" w:rsidP="00300D6A">
                  <w:pPr>
                    <w:keepNext/>
                    <w:keepLines/>
                    <w:autoSpaceDE w:val="0"/>
                    <w:autoSpaceDN w:val="0"/>
                    <w:adjustRightInd w:val="0"/>
                    <w:spacing w:after="120" w:line="240" w:lineRule="atLeast"/>
                    <w:ind w:lef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B80B0B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3004.39.29</w:t>
                  </w:r>
                </w:p>
              </w:tc>
            </w:tr>
          </w:tbl>
          <w:p w:rsidR="00300D6A" w:rsidRPr="0058358C" w:rsidRDefault="00300D6A" w:rsidP="00300D6A">
            <w:pPr>
              <w:autoSpaceDE w:val="0"/>
              <w:autoSpaceDN w:val="0"/>
              <w:adjustRightInd w:val="0"/>
              <w:spacing w:line="240" w:lineRule="atLeast"/>
              <w:rPr>
                <w:rFonts w:ascii="Tms Rmn" w:eastAsiaTheme="minorHAnsi" w:hAnsi="Tms Rmn"/>
                <w:sz w:val="24"/>
                <w:szCs w:val="24"/>
              </w:rPr>
            </w:pPr>
          </w:p>
        </w:tc>
        <w:tc>
          <w:tcPr>
            <w:tcW w:w="1844" w:type="dxa"/>
          </w:tcPr>
          <w:p w:rsidR="00300D6A" w:rsidRPr="0058358C" w:rsidRDefault="00300D6A" w:rsidP="00300D6A">
            <w:pPr>
              <w:autoSpaceDE w:val="0"/>
              <w:autoSpaceDN w:val="0"/>
              <w:adjustRightInd w:val="0"/>
              <w:spacing w:line="240" w:lineRule="atLeast"/>
              <w:rPr>
                <w:rFonts w:ascii="Tms Rmn" w:eastAsiaTheme="minorHAnsi" w:hAnsi="Tms Rmn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color w:val="000000"/>
              </w:rPr>
              <w:t>Insulina Degludeca</w:t>
            </w:r>
          </w:p>
        </w:tc>
        <w:tc>
          <w:tcPr>
            <w:tcW w:w="1844" w:type="dxa"/>
          </w:tcPr>
          <w:p w:rsidR="00300D6A" w:rsidRPr="0058358C" w:rsidRDefault="00300D6A" w:rsidP="00300D6A">
            <w:pPr>
              <w:autoSpaceDE w:val="0"/>
              <w:autoSpaceDN w:val="0"/>
              <w:adjustRightInd w:val="0"/>
              <w:spacing w:line="240" w:lineRule="atLeast"/>
              <w:rPr>
                <w:rFonts w:ascii="Tms Rmn" w:eastAsiaTheme="minorHAnsi" w:hAnsi="Tms Rmn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color w:val="000000"/>
              </w:rPr>
              <w:t>2937.19.90</w:t>
            </w:r>
          </w:p>
        </w:tc>
        <w:tc>
          <w:tcPr>
            <w:tcW w:w="3685" w:type="dxa"/>
          </w:tcPr>
          <w:p w:rsidR="00300D6A" w:rsidRPr="0058358C" w:rsidRDefault="00300D6A" w:rsidP="00300D6A">
            <w:pPr>
              <w:autoSpaceDE w:val="0"/>
              <w:autoSpaceDN w:val="0"/>
              <w:adjustRightInd w:val="0"/>
              <w:spacing w:line="240" w:lineRule="atLeast"/>
              <w:rPr>
                <w:rFonts w:ascii="Tms Rmn" w:eastAsiaTheme="minorHAnsi" w:hAnsi="Tms Rmn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color w:val="000000"/>
              </w:rPr>
              <w:t>100 U/ML SOL INJ CT 1 CAR VD TRANS X 3 ML (PENFILL) ATIVA</w:t>
            </w:r>
          </w:p>
        </w:tc>
        <w:tc>
          <w:tcPr>
            <w:tcW w:w="1418" w:type="dxa"/>
          </w:tcPr>
          <w:p w:rsidR="00300D6A" w:rsidRPr="0058358C" w:rsidRDefault="00300D6A" w:rsidP="00300D6A">
            <w:pPr>
              <w:autoSpaceDE w:val="0"/>
              <w:autoSpaceDN w:val="0"/>
              <w:adjustRightInd w:val="0"/>
              <w:spacing w:line="240" w:lineRule="atLeast"/>
              <w:rPr>
                <w:rFonts w:ascii="Tms Rmn" w:eastAsiaTheme="minorHAnsi" w:hAnsi="Tms Rmn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color w:val="000000"/>
              </w:rPr>
              <w:t>3004.39.29</w:t>
            </w:r>
          </w:p>
        </w:tc>
      </w:tr>
      <w:tr w:rsidR="00300D6A" w:rsidRPr="00D534CB" w:rsidTr="00F149C7">
        <w:tc>
          <w:tcPr>
            <w:tcW w:w="67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Pr="00032149" w:rsidRDefault="00300D6A" w:rsidP="00300D6A">
            <w:pPr>
              <w:autoSpaceDE w:val="0"/>
              <w:autoSpaceDN w:val="0"/>
              <w:adjustRightInd w:val="0"/>
              <w:spacing w:line="240" w:lineRule="atLeast"/>
              <w:rPr>
                <w:rFonts w:ascii="Tms Rmn" w:eastAsiaTheme="minorHAnsi" w:hAnsi="Tms Rmn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color w:val="000000"/>
              </w:rPr>
              <w:t>100 U/ML SOL INJ CT 5 CAR VD TRANS X 3 ML (PENFILL) ATIVA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Pr="00032149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U/ML SOL INJ CT 10 CAR VD TRANS X 3 ML (PENFILL) ATIVA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AD3178" w:rsidTr="00F149C7">
        <w:tc>
          <w:tcPr>
            <w:tcW w:w="67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U/ML SOL INJ CT 1 CAR VD TRANS X 3 ML X 1 SIST APLIC PLAS (FLEXTOUCH)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U/ML SOL INJ CT 2 CAR VD TRANS X 3 ML X 2 SIST APLIC PLAS (FLEXTOUCH)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U/ML SOL INJ CT 3 CAR VD TRANS X 3 ML X 3 SIST APLIC PLAS (FLEXTOUCH)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U/ML SOL INJ CT 5 CAR VD TRANS X 3 ML X 5 SIST APLIC PLAS (FLEXTOUCH)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200 U/ML SOL INJ CT 1 CAR VD TRANS X 3 ML X 1 SIST APLIC PLAS (FLEXTOUCH)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200 U/ML SOL INJ CT 2 CAR VD TRANS X 3 ML X 2 SIST APLIC PLAS (FLEXTOUCH)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200 U/ML SOL INJ CT 3 CAR VD TRANS X 3 ML X 3 SIST APLIC PLAS (FLEXTOUCH)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200 U/ML SOL INJ CT 5 CAR VD TRANS X 3 ML X 5 SIST APLIC PLAS (FLEXTOUCH)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234</w:t>
            </w: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Insulina Glargina</w:t>
            </w: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2937.12.00</w:t>
            </w: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1 CAR VD TRANS X 3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3004.39.29</w:t>
            </w:r>
          </w:p>
        </w:tc>
      </w:tr>
      <w:tr w:rsidR="00300D6A" w:rsidRPr="00AD3178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1 CAR VD TRANS X 3 ML + 1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 CARP VD INC X 3 ML + 1 SIST APLIC 60 UI PLAS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 CARP VD INC X 3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 CARP VD INC X 3 ML + 1 SIST APLIC 80 UI PLAS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 FA VD TRANS X 10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AD3178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10 CAR VD TRANS X 3 ML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10 CARP VD INC X 3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10 CARP VD INC X 3 ML + 10 SIST APLIC 60 UI PLAS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10 CARP VD INC X 3 ML + 10 SIST APLIC 80 UI PLAS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10 FA VD INC X 3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AD3178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2 CAR VD TRANS X 3 ML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2 CARP VD INC X 3 ML + 2 SIST APLIC 60 UI PLAS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2 CARP VD INC X 3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2 CARP VD INC X 3 ML + 2 SIST APLIC 80 UI PLAS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AD3178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3 CAR VD TRANS X 3 ML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3 CAR VD TRANS X 3ML + 3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3 FA VD INC X 3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AD3178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4 CAR VD TRANS X 3 ML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5 CAR VD TRANS 3 ML + 5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5 CAR VD TRANS X 3 ML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5 CAR VD TRANS X 3 ML + 5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5 CARP VD INC X 3 ML + 5 SIST APLIC 60 UI PLAS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5 CARP VD INC X 3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5 CARP VD INC X 3 ML + 5 SIST APLIC 80 UI PLAS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5 FA VD INC X 10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5 FA VD INC X 3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5 FA VD TRANS X 10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AD3178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CAR VD TRANS X 3 ML + 1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CAR VD TRANS X 3 ML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FA VD INC X 10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FA VD INC X 3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FA VD TRANS X 10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AD3178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300 U/ML SOL INJ CT 1 CAR VD TRANS X 1,5 ML + 1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300 U/ML SOL INJ CT 2 CAR VD TRANS X 1,5 ML + 2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300 U/ML SOL INJ CT 3 CAR VD TRANS X 1,5 ML + 3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300 U/ML SOL INJ CT 4 CAR VD TRANS X 1,5 ML + 4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300 U/ML SOL INJ CT 5 CAR VD TRANS X 1,5 ML + 5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Pr="0063686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</w:rPr>
            </w:pPr>
            <w:r w:rsidRPr="0063686B">
              <w:rPr>
                <w:rFonts w:ascii="Arial" w:eastAsiaTheme="minorHAnsi" w:hAnsi="Arial" w:cs="Arial"/>
              </w:rPr>
              <w:t>235</w:t>
            </w:r>
          </w:p>
        </w:tc>
        <w:tc>
          <w:tcPr>
            <w:tcW w:w="1844" w:type="dxa"/>
          </w:tcPr>
          <w:p w:rsidR="00300D6A" w:rsidRPr="0063686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</w:rPr>
            </w:pPr>
            <w:r w:rsidRPr="0063686B">
              <w:rPr>
                <w:rFonts w:ascii="Arial" w:eastAsiaTheme="minorHAnsi" w:hAnsi="Arial" w:cs="Arial"/>
              </w:rPr>
              <w:t>Insulina Detemir</w:t>
            </w:r>
          </w:p>
        </w:tc>
        <w:tc>
          <w:tcPr>
            <w:tcW w:w="1844" w:type="dxa"/>
          </w:tcPr>
          <w:p w:rsidR="00300D6A" w:rsidRPr="0063686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</w:rPr>
            </w:pPr>
            <w:r w:rsidRPr="0063686B">
              <w:rPr>
                <w:rFonts w:ascii="Arial" w:eastAsiaTheme="minorHAnsi" w:hAnsi="Arial" w:cs="Arial"/>
              </w:rPr>
              <w:t>2937.19.90</w:t>
            </w: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U/ML SOL INJ CT 1 CAR VD TRANS X 3 ML (PENFILL) ATIVA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3004.39.29</w:t>
            </w:r>
          </w:p>
        </w:tc>
      </w:tr>
      <w:tr w:rsidR="00300D6A" w:rsidRPr="00D534CB" w:rsidTr="00F149C7">
        <w:tc>
          <w:tcPr>
            <w:tcW w:w="67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U/ML SOL INJ CT 5 CAR VD TRANS X 3 ML (PENFILL) ATIVA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AD3178" w:rsidTr="00F149C7">
        <w:tc>
          <w:tcPr>
            <w:tcW w:w="67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U/ML SOL INJ CT 1 CAR VD TRANS X 3 ML X 1 SIST APLIC PLAS (FLEXPEN)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U/ML SOL INJ CT 5 CAR VD TRANS X 3 ML X 5 SIST APLIC PLAS (FLEXPEN)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1E66BF">
        <w:tc>
          <w:tcPr>
            <w:tcW w:w="9465" w:type="dxa"/>
            <w:gridSpan w:val="5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</w:rPr>
              <w:t xml:space="preserve">Redação original 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</w:rPr>
              <w:t>do</w:t>
            </w:r>
            <w:r>
              <w:rPr>
                <w:rFonts w:ascii="Arial" w:hAnsi="Arial" w:cs="Arial"/>
                <w:color w:val="006600"/>
                <w:sz w:val="18"/>
                <w:szCs w:val="18"/>
              </w:rPr>
              <w:t xml:space="preserve">s </w:t>
            </w:r>
            <w:r w:rsidRPr="001E66BF">
              <w:rPr>
                <w:rFonts w:ascii="Arial" w:hAnsi="Arial" w:cs="Arial"/>
                <w:color w:val="006600"/>
                <w:sz w:val="18"/>
                <w:szCs w:val="18"/>
              </w:rPr>
              <w:t>itens 233 a 235, acrescentado</w:t>
            </w:r>
            <w:r>
              <w:rPr>
                <w:rFonts w:ascii="Arial" w:hAnsi="Arial" w:cs="Arial"/>
                <w:color w:val="006600"/>
                <w:sz w:val="18"/>
                <w:szCs w:val="18"/>
              </w:rPr>
              <w:t xml:space="preserve"> pelo Conv. ICMS 47/21.</w:t>
            </w:r>
          </w:p>
        </w:tc>
      </w:tr>
      <w:tr w:rsidR="00300D6A" w:rsidRPr="00D534CB" w:rsidTr="00F149C7">
        <w:tc>
          <w:tcPr>
            <w:tcW w:w="674" w:type="dxa"/>
            <w:vMerge w:val="restart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233</w:t>
            </w:r>
          </w:p>
        </w:tc>
        <w:tc>
          <w:tcPr>
            <w:tcW w:w="1844" w:type="dxa"/>
            <w:vMerge w:val="restart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Insulina Degludeca</w:t>
            </w:r>
          </w:p>
        </w:tc>
        <w:tc>
          <w:tcPr>
            <w:tcW w:w="1844" w:type="dxa"/>
            <w:vMerge w:val="restart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2937.19.90</w:t>
            </w:r>
          </w:p>
        </w:tc>
        <w:tc>
          <w:tcPr>
            <w:tcW w:w="3685" w:type="dxa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TRESIBA 100 U/ML SOL INJ CT 1 CAR VD TRANS X 3 ML X 1 SIST APLIC PLAS (FLEXTOUCH)</w:t>
            </w:r>
          </w:p>
        </w:tc>
        <w:tc>
          <w:tcPr>
            <w:tcW w:w="1418" w:type="dxa"/>
            <w:vMerge w:val="restart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3004.39.29</w:t>
            </w:r>
          </w:p>
        </w:tc>
      </w:tr>
      <w:tr w:rsidR="00300D6A" w:rsidRPr="00D534CB" w:rsidTr="00F149C7">
        <w:tc>
          <w:tcPr>
            <w:tcW w:w="67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TRESIBA 100 U/ML SOL INJ CT 5 CAR VD TRANS X 3 ML (PENFILL)</w:t>
            </w:r>
          </w:p>
        </w:tc>
        <w:tc>
          <w:tcPr>
            <w:tcW w:w="1418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F149C7">
        <w:tc>
          <w:tcPr>
            <w:tcW w:w="674" w:type="dxa"/>
            <w:vMerge w:val="restart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234</w:t>
            </w:r>
          </w:p>
        </w:tc>
        <w:tc>
          <w:tcPr>
            <w:tcW w:w="1844" w:type="dxa"/>
            <w:vMerge w:val="restart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Insulina Glargina</w:t>
            </w:r>
          </w:p>
        </w:tc>
        <w:tc>
          <w:tcPr>
            <w:tcW w:w="1844" w:type="dxa"/>
            <w:vMerge w:val="restart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2937.12.00</w:t>
            </w:r>
          </w:p>
        </w:tc>
        <w:tc>
          <w:tcPr>
            <w:tcW w:w="3685" w:type="dxa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lang w:val="en-US"/>
              </w:rPr>
            </w:pPr>
            <w:r w:rsidRPr="001E66BF">
              <w:rPr>
                <w:rFonts w:ascii="Arial" w:eastAsiaTheme="minorHAnsi" w:hAnsi="Arial" w:cs="Arial"/>
                <w:color w:val="006600"/>
                <w:lang w:val="en-US"/>
              </w:rPr>
              <w:t>300 Ul/ML SOL INJ CT CAR VD TRANS X 1,5 ML + CAN APLIC</w:t>
            </w:r>
          </w:p>
        </w:tc>
        <w:tc>
          <w:tcPr>
            <w:tcW w:w="1418" w:type="dxa"/>
            <w:vMerge w:val="restart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3004.39.29</w:t>
            </w:r>
          </w:p>
        </w:tc>
      </w:tr>
      <w:tr w:rsidR="00300D6A" w:rsidRPr="00D534CB" w:rsidTr="00F149C7">
        <w:tc>
          <w:tcPr>
            <w:tcW w:w="67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100 Ul/ML SOL INJ CT CARP VD INC X 3 ML + SISTEMA APLIC PLAS</w:t>
            </w:r>
          </w:p>
        </w:tc>
        <w:tc>
          <w:tcPr>
            <w:tcW w:w="1418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AD3178" w:rsidTr="00F149C7">
        <w:tc>
          <w:tcPr>
            <w:tcW w:w="67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lang w:val="en-US"/>
              </w:rPr>
            </w:pPr>
            <w:r w:rsidRPr="001E66BF">
              <w:rPr>
                <w:rFonts w:ascii="Arial" w:eastAsiaTheme="minorHAnsi" w:hAnsi="Arial" w:cs="Arial"/>
                <w:color w:val="006600"/>
                <w:lang w:val="en-US"/>
              </w:rPr>
              <w:t>100 Ul/ML SOL INJ CT CARP VD INC X 3 ML</w:t>
            </w:r>
          </w:p>
        </w:tc>
        <w:tc>
          <w:tcPr>
            <w:tcW w:w="1418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F149C7">
        <w:tc>
          <w:tcPr>
            <w:tcW w:w="67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100 Ul/ML SOL INJ CT FA VD INC X 10 ML</w:t>
            </w:r>
          </w:p>
        </w:tc>
        <w:tc>
          <w:tcPr>
            <w:tcW w:w="1418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F149C7">
        <w:tc>
          <w:tcPr>
            <w:tcW w:w="674" w:type="dxa"/>
            <w:vMerge w:val="restart"/>
          </w:tcPr>
          <w:p w:rsidR="00300D6A" w:rsidRPr="00B80B0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B80B0B">
              <w:rPr>
                <w:rFonts w:ascii="Arial" w:eastAsiaTheme="minorHAnsi" w:hAnsi="Arial" w:cs="Arial"/>
                <w:color w:val="006600"/>
              </w:rPr>
              <w:t>235</w:t>
            </w:r>
          </w:p>
        </w:tc>
        <w:tc>
          <w:tcPr>
            <w:tcW w:w="1844" w:type="dxa"/>
            <w:vMerge w:val="restart"/>
          </w:tcPr>
          <w:p w:rsidR="00300D6A" w:rsidRPr="00B80B0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B80B0B">
              <w:rPr>
                <w:rFonts w:ascii="Arial" w:eastAsiaTheme="minorHAnsi" w:hAnsi="Arial" w:cs="Arial"/>
                <w:color w:val="006600"/>
              </w:rPr>
              <w:t>Insulina Detemir</w:t>
            </w:r>
          </w:p>
        </w:tc>
        <w:tc>
          <w:tcPr>
            <w:tcW w:w="1844" w:type="dxa"/>
            <w:vMerge w:val="restart"/>
          </w:tcPr>
          <w:p w:rsidR="00300D6A" w:rsidRPr="00B80B0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B80B0B">
              <w:rPr>
                <w:rFonts w:ascii="Arial" w:eastAsiaTheme="minorHAnsi" w:hAnsi="Arial" w:cs="Arial"/>
                <w:color w:val="006600"/>
              </w:rPr>
              <w:t>2937.19.90</w:t>
            </w:r>
          </w:p>
        </w:tc>
        <w:tc>
          <w:tcPr>
            <w:tcW w:w="3685" w:type="dxa"/>
          </w:tcPr>
          <w:p w:rsidR="00300D6A" w:rsidRPr="00B80B0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lang w:val="en-US"/>
              </w:rPr>
            </w:pPr>
            <w:r w:rsidRPr="00B80B0B">
              <w:rPr>
                <w:rFonts w:ascii="Arial" w:eastAsiaTheme="minorHAnsi" w:hAnsi="Arial" w:cs="Arial"/>
                <w:color w:val="006600"/>
                <w:lang w:val="en-US"/>
              </w:rPr>
              <w:t>100 U/ML SOL INJ CT 5 CARP VD INC X 3 ML X 5 SIST APLIC PLAST</w:t>
            </w:r>
          </w:p>
        </w:tc>
        <w:tc>
          <w:tcPr>
            <w:tcW w:w="1418" w:type="dxa"/>
            <w:vMerge w:val="restart"/>
          </w:tcPr>
          <w:p w:rsidR="00300D6A" w:rsidRPr="00B80B0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B80B0B">
              <w:rPr>
                <w:rFonts w:ascii="Arial" w:eastAsiaTheme="minorHAnsi" w:hAnsi="Arial" w:cs="Arial"/>
                <w:color w:val="006600"/>
              </w:rPr>
              <w:t>3004.39.29</w:t>
            </w:r>
          </w:p>
        </w:tc>
      </w:tr>
      <w:tr w:rsidR="00300D6A" w:rsidRPr="00AD3178" w:rsidTr="00F149C7">
        <w:tc>
          <w:tcPr>
            <w:tcW w:w="67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Pr="00B80B0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lang w:val="en-US"/>
              </w:rPr>
            </w:pPr>
            <w:r w:rsidRPr="00B80B0B">
              <w:rPr>
                <w:rFonts w:ascii="Arial" w:eastAsiaTheme="minorHAnsi" w:hAnsi="Arial" w:cs="Arial"/>
                <w:color w:val="006600"/>
                <w:lang w:val="en-US"/>
              </w:rPr>
              <w:t>100 U/ML SOL INJ CT 5 CARP VD INC X 3 ML</w:t>
            </w:r>
          </w:p>
        </w:tc>
        <w:tc>
          <w:tcPr>
            <w:tcW w:w="1418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F149C7">
        <w:tc>
          <w:tcPr>
            <w:tcW w:w="67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B80B0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lang w:val="en-US"/>
              </w:rPr>
            </w:pPr>
            <w:r w:rsidRPr="00B80B0B">
              <w:rPr>
                <w:rFonts w:ascii="Arial" w:eastAsiaTheme="minorHAnsi" w:hAnsi="Arial" w:cs="Arial"/>
                <w:color w:val="006600"/>
                <w:lang w:val="en-US"/>
              </w:rPr>
              <w:t>100 U/ML SOL INJ CT 1 CARP VD INC X 3 ML X 1 SIST APLIC PLAST</w:t>
            </w:r>
          </w:p>
        </w:tc>
        <w:tc>
          <w:tcPr>
            <w:tcW w:w="1418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</w:tbl>
    <w:p w:rsidR="007D5B28" w:rsidRDefault="007D5B28" w:rsidP="007D5B28">
      <w:pPr>
        <w:autoSpaceDE w:val="0"/>
        <w:autoSpaceDN w:val="0"/>
        <w:adjustRightInd w:val="0"/>
        <w:spacing w:after="0" w:line="240" w:lineRule="atLeast"/>
        <w:rPr>
          <w:rFonts w:ascii="Arial" w:eastAsiaTheme="minorHAnsi" w:hAnsi="Arial" w:cs="Arial"/>
          <w:sz w:val="20"/>
          <w:szCs w:val="20"/>
          <w:lang w:val="en-US"/>
        </w:rPr>
      </w:pPr>
    </w:p>
    <w:p w:rsidR="00CD589F" w:rsidRPr="00901913" w:rsidRDefault="00CD589F" w:rsidP="007D5B28">
      <w:pPr>
        <w:autoSpaceDE w:val="0"/>
        <w:autoSpaceDN w:val="0"/>
        <w:adjustRightInd w:val="0"/>
        <w:spacing w:after="0" w:line="240" w:lineRule="atLeast"/>
        <w:rPr>
          <w:rFonts w:ascii="Arial" w:eastAsiaTheme="minorHAnsi" w:hAnsi="Arial" w:cs="Arial"/>
          <w:sz w:val="20"/>
          <w:szCs w:val="20"/>
          <w:lang w:val="en-US"/>
        </w:rPr>
      </w:pPr>
    </w:p>
    <w:tbl>
      <w:tblPr>
        <w:tblW w:w="94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9"/>
        <w:gridCol w:w="1701"/>
        <w:gridCol w:w="1985"/>
        <w:gridCol w:w="3543"/>
        <w:gridCol w:w="1560"/>
      </w:tblGrid>
      <w:tr w:rsidR="007D5B28" w:rsidRPr="007D5B28" w:rsidTr="001E66BF">
        <w:tc>
          <w:tcPr>
            <w:tcW w:w="9498" w:type="dxa"/>
            <w:gridSpan w:val="5"/>
          </w:tcPr>
          <w:p w:rsidR="007D5B28" w:rsidRPr="00C437B6" w:rsidRDefault="00C437B6" w:rsidP="00C437B6">
            <w:pPr>
              <w:autoSpaceDE w:val="0"/>
              <w:autoSpaceDN w:val="0"/>
              <w:adjustRightInd w:val="0"/>
              <w:spacing w:after="0" w:line="240" w:lineRule="atLeast"/>
              <w:ind w:left="15" w:right="5"/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</w:pP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I</w:t>
            </w:r>
            <w:r w:rsidR="007D5B28"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tem acrescentado pelo Conv.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 ICMS</w:t>
            </w:r>
            <w:r w:rsidR="007D5B28"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 97/2021, efeitos a partir de 1º.01.2022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.</w:t>
            </w:r>
          </w:p>
        </w:tc>
      </w:tr>
      <w:tr w:rsidR="007D5B28" w:rsidRPr="007D5B28" w:rsidTr="007D5B28">
        <w:tc>
          <w:tcPr>
            <w:tcW w:w="709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236</w:t>
            </w:r>
          </w:p>
        </w:tc>
        <w:tc>
          <w:tcPr>
            <w:tcW w:w="1701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Ustequinumabe</w:t>
            </w:r>
          </w:p>
        </w:tc>
        <w:tc>
          <w:tcPr>
            <w:tcW w:w="1985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22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543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Ustequinumabe 45 mg/0,5 mL</w:t>
            </w:r>
          </w:p>
        </w:tc>
        <w:tc>
          <w:tcPr>
            <w:tcW w:w="1560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5"/>
              <w:rPr>
                <w:rFonts w:ascii="Arial" w:eastAsiaTheme="minorHAnsi" w:hAnsi="Arial" w:cs="Arial"/>
                <w:color w:val="000000"/>
              </w:rPr>
            </w:pPr>
            <w:r w:rsidRPr="007D5B28">
              <w:rPr>
                <w:rFonts w:ascii="Arial" w:eastAsiaTheme="minorHAnsi" w:hAnsi="Arial" w:cs="Arial"/>
                <w:color w:val="000000"/>
              </w:rPr>
              <w:t>3002.15.90</w:t>
            </w:r>
          </w:p>
        </w:tc>
      </w:tr>
      <w:tr w:rsidR="007D5B28" w:rsidRPr="007D5B28" w:rsidTr="001E66BF">
        <w:tc>
          <w:tcPr>
            <w:tcW w:w="9498" w:type="dxa"/>
            <w:gridSpan w:val="5"/>
          </w:tcPr>
          <w:p w:rsidR="007D5B28" w:rsidRPr="00C437B6" w:rsidRDefault="00C437B6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5"/>
              <w:rPr>
                <w:rFonts w:ascii="Arial" w:eastAsiaTheme="minorHAnsi" w:hAnsi="Arial" w:cs="Arial"/>
                <w:color w:val="000000"/>
              </w:rPr>
            </w:pP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I</w:t>
            </w:r>
            <w:r w:rsidR="007D5B28"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tem acrescentado pelo Conv. 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ICMS 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97/2021, efeitos a partir</w:t>
            </w:r>
            <w:r w:rsidR="007D5B28"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 de 1º.01.2022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.</w:t>
            </w:r>
          </w:p>
        </w:tc>
      </w:tr>
      <w:tr w:rsidR="007D5B28" w:rsidRPr="007D5B28" w:rsidTr="007D5B28">
        <w:tc>
          <w:tcPr>
            <w:tcW w:w="709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237</w:t>
            </w:r>
          </w:p>
        </w:tc>
        <w:tc>
          <w:tcPr>
            <w:tcW w:w="1701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Emicizumabe</w:t>
            </w:r>
          </w:p>
        </w:tc>
        <w:tc>
          <w:tcPr>
            <w:tcW w:w="1985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22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543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Emicizumabe - 30 MG SOL INJ SC CT 1 FA VD TRANS X 1 ML - Solução Injetável (30 mg/ ml)</w:t>
            </w:r>
          </w:p>
        </w:tc>
        <w:tc>
          <w:tcPr>
            <w:tcW w:w="1560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5"/>
              <w:rPr>
                <w:rFonts w:ascii="Arial" w:eastAsiaTheme="minorHAnsi" w:hAnsi="Arial" w:cs="Arial"/>
                <w:color w:val="000000"/>
              </w:rPr>
            </w:pPr>
            <w:r w:rsidRPr="007D5B28">
              <w:rPr>
                <w:rFonts w:ascii="Arial" w:eastAsiaTheme="minorHAnsi" w:hAnsi="Arial" w:cs="Arial"/>
                <w:color w:val="000000"/>
              </w:rPr>
              <w:t>3002.15.90</w:t>
            </w:r>
          </w:p>
        </w:tc>
      </w:tr>
      <w:tr w:rsidR="007D5B28" w:rsidRPr="007D5B28" w:rsidTr="007D5B28">
        <w:tc>
          <w:tcPr>
            <w:tcW w:w="709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22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543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Emicizumabe - 60 MG SOL INJ SC CT 1 FA VD TRANS X 0,4 ML - Solução Injetável </w:t>
            </w:r>
            <w:proofErr w:type="gramStart"/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( 150</w:t>
            </w:r>
            <w:proofErr w:type="gramEnd"/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 mg/ml)</w:t>
            </w:r>
          </w:p>
        </w:tc>
        <w:tc>
          <w:tcPr>
            <w:tcW w:w="1560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7D5B28" w:rsidRPr="007D5B28" w:rsidTr="007D5B28">
        <w:tc>
          <w:tcPr>
            <w:tcW w:w="709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22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543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Emicizumabe - 105 MG SOL INJ SC CT 1 FA VD TRANS X 0,7 ML - Solução </w:t>
            </w:r>
            <w:proofErr w:type="gramStart"/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Injetável( 150</w:t>
            </w:r>
            <w:proofErr w:type="gramEnd"/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 mg/ml)</w:t>
            </w:r>
          </w:p>
        </w:tc>
        <w:tc>
          <w:tcPr>
            <w:tcW w:w="1560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7D5B28" w:rsidRPr="007D5B28" w:rsidTr="007D5B28">
        <w:tc>
          <w:tcPr>
            <w:tcW w:w="709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22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543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Emicizumabe - 150 MG SOL INJ SC CT 1 FA VD TRANS X 1 ML - Solução </w:t>
            </w:r>
            <w:proofErr w:type="gramStart"/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Injetável( 150</w:t>
            </w:r>
            <w:proofErr w:type="gramEnd"/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 mg/ ml)</w:t>
            </w:r>
          </w:p>
        </w:tc>
        <w:tc>
          <w:tcPr>
            <w:tcW w:w="1560" w:type="dxa"/>
          </w:tcPr>
          <w:p w:rsidR="007D5B28" w:rsidRPr="007D5B28" w:rsidRDefault="007D5B28" w:rsidP="007D5B28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</w:rPr>
            </w:pPr>
          </w:p>
        </w:tc>
      </w:tr>
    </w:tbl>
    <w:p w:rsidR="00C437B6" w:rsidRPr="00C437B6" w:rsidRDefault="00C437B6" w:rsidP="00C437B6">
      <w:pPr>
        <w:autoSpaceDE w:val="0"/>
        <w:autoSpaceDN w:val="0"/>
        <w:adjustRightInd w:val="0"/>
        <w:spacing w:after="0" w:line="240" w:lineRule="atLeast"/>
        <w:rPr>
          <w:rFonts w:ascii="Tms Rmn" w:eastAsiaTheme="minorHAnsi" w:hAnsi="Tms Rmn" w:cstheme="minorBidi"/>
          <w:sz w:val="20"/>
          <w:szCs w:val="20"/>
        </w:rPr>
      </w:pPr>
      <w:r>
        <w:rPr>
          <w:rFonts w:ascii="Arial" w:eastAsiaTheme="minorHAnsi" w:hAnsi="Arial" w:cs="Arial"/>
          <w:b/>
          <w:color w:val="000000"/>
          <w:sz w:val="20"/>
          <w:szCs w:val="20"/>
        </w:rPr>
        <w:t>Itens 238</w:t>
      </w:r>
      <w:r w:rsidRPr="00C437B6">
        <w:rPr>
          <w:rFonts w:ascii="Arial" w:eastAsiaTheme="minorHAnsi" w:hAnsi="Arial" w:cs="Arial"/>
          <w:b/>
          <w:color w:val="000000"/>
          <w:sz w:val="20"/>
          <w:szCs w:val="20"/>
        </w:rPr>
        <w:t xml:space="preserve"> a 2</w:t>
      </w:r>
      <w:r>
        <w:rPr>
          <w:rFonts w:ascii="Arial" w:eastAsiaTheme="minorHAnsi" w:hAnsi="Arial" w:cs="Arial"/>
          <w:b/>
          <w:color w:val="000000"/>
          <w:sz w:val="20"/>
          <w:szCs w:val="20"/>
        </w:rPr>
        <w:t>41</w:t>
      </w:r>
      <w:r w:rsidRPr="00C437B6">
        <w:rPr>
          <w:rFonts w:ascii="Arial" w:eastAsiaTheme="minorHAnsi" w:hAnsi="Arial" w:cs="Arial"/>
          <w:b/>
          <w:color w:val="000000"/>
          <w:sz w:val="20"/>
          <w:szCs w:val="20"/>
        </w:rPr>
        <w:t xml:space="preserve"> acrescentados pelo Convênio ICMS </w:t>
      </w:r>
      <w:r>
        <w:rPr>
          <w:rFonts w:ascii="Arial" w:eastAsiaTheme="minorHAnsi" w:hAnsi="Arial" w:cs="Arial"/>
          <w:b/>
          <w:color w:val="000000"/>
          <w:sz w:val="20"/>
          <w:szCs w:val="20"/>
        </w:rPr>
        <w:t xml:space="preserve">133/21, </w:t>
      </w:r>
      <w:r w:rsidRPr="00C437B6">
        <w:rPr>
          <w:rFonts w:ascii="Arial" w:eastAsiaTheme="minorHAnsi" w:hAnsi="Arial" w:cs="Arial"/>
          <w:b/>
          <w:color w:val="000000"/>
          <w:sz w:val="18"/>
          <w:szCs w:val="18"/>
        </w:rPr>
        <w:t>efeitos a partir de 1º.01.2022</w:t>
      </w:r>
      <w:r>
        <w:rPr>
          <w:rFonts w:ascii="Arial" w:eastAsiaTheme="minorHAnsi" w:hAnsi="Arial" w:cs="Arial"/>
          <w:b/>
          <w:color w:val="000000"/>
          <w:sz w:val="18"/>
          <w:szCs w:val="18"/>
        </w:rPr>
        <w:t>.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4"/>
        <w:gridCol w:w="1701"/>
        <w:gridCol w:w="1985"/>
        <w:gridCol w:w="3685"/>
        <w:gridCol w:w="1418"/>
      </w:tblGrid>
      <w:tr w:rsidR="00C437B6" w:rsidRPr="00C437B6" w:rsidTr="00945F22">
        <w:tc>
          <w:tcPr>
            <w:tcW w:w="704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238</w:t>
            </w:r>
          </w:p>
        </w:tc>
        <w:tc>
          <w:tcPr>
            <w:tcW w:w="1701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Risanquizumabe</w:t>
            </w:r>
          </w:p>
        </w:tc>
        <w:tc>
          <w:tcPr>
            <w:tcW w:w="19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6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Risanquizumabe -</w:t>
            </w:r>
          </w:p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75 mg/0,83 mL - solução injetável</w:t>
            </w:r>
          </w:p>
        </w:tc>
        <w:tc>
          <w:tcPr>
            <w:tcW w:w="1418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C437B6" w:rsidRPr="00C437B6" w:rsidTr="00945F22">
        <w:tc>
          <w:tcPr>
            <w:tcW w:w="704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239</w:t>
            </w:r>
          </w:p>
        </w:tc>
        <w:tc>
          <w:tcPr>
            <w:tcW w:w="1701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Ranibizumabe</w:t>
            </w:r>
          </w:p>
        </w:tc>
        <w:tc>
          <w:tcPr>
            <w:tcW w:w="19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6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Ranibizumabe - 10mg/ml - solução injetável</w:t>
            </w:r>
          </w:p>
        </w:tc>
        <w:tc>
          <w:tcPr>
            <w:tcW w:w="1418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C437B6" w:rsidRPr="00C437B6" w:rsidTr="00945F22">
        <w:tc>
          <w:tcPr>
            <w:tcW w:w="704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240</w:t>
            </w:r>
          </w:p>
        </w:tc>
        <w:tc>
          <w:tcPr>
            <w:tcW w:w="1701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Delamanida</w:t>
            </w:r>
          </w:p>
        </w:tc>
        <w:tc>
          <w:tcPr>
            <w:tcW w:w="19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2934.99.39</w:t>
            </w:r>
          </w:p>
        </w:tc>
        <w:tc>
          <w:tcPr>
            <w:tcW w:w="36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Delamanida -</w:t>
            </w:r>
          </w:p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50 mg - comprimido revestido</w:t>
            </w:r>
          </w:p>
        </w:tc>
        <w:tc>
          <w:tcPr>
            <w:tcW w:w="1418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</w:t>
            </w:r>
          </w:p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C437B6" w:rsidRPr="00C437B6" w:rsidTr="00945F22">
        <w:tc>
          <w:tcPr>
            <w:tcW w:w="704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241</w:t>
            </w:r>
          </w:p>
        </w:tc>
        <w:tc>
          <w:tcPr>
            <w:tcW w:w="1701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Bedaquilina</w:t>
            </w:r>
          </w:p>
        </w:tc>
        <w:tc>
          <w:tcPr>
            <w:tcW w:w="19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2933.49.90</w:t>
            </w:r>
          </w:p>
        </w:tc>
        <w:tc>
          <w:tcPr>
            <w:tcW w:w="36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Bedaquilina -</w:t>
            </w:r>
          </w:p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100 mg - comprimido</w:t>
            </w:r>
          </w:p>
        </w:tc>
        <w:tc>
          <w:tcPr>
            <w:tcW w:w="1418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3003.90.79</w:t>
            </w:r>
          </w:p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3004.90.69</w:t>
            </w:r>
          </w:p>
        </w:tc>
      </w:tr>
      <w:tr w:rsidR="00E57590" w:rsidRPr="00C437B6" w:rsidTr="00945F22">
        <w:tc>
          <w:tcPr>
            <w:tcW w:w="9493" w:type="dxa"/>
            <w:gridSpan w:val="5"/>
          </w:tcPr>
          <w:p w:rsidR="00E57590" w:rsidRPr="00E57590" w:rsidRDefault="00E57590" w:rsidP="00E57590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Itens 242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a 2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43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acrescentados pelo Convênio ICMS 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158/21, 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efeitos a partir de 1º.01.2022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.</w:t>
            </w:r>
          </w:p>
        </w:tc>
      </w:tr>
      <w:tr w:rsidR="00E57590" w:rsidRPr="00C437B6" w:rsidTr="00945F22">
        <w:tc>
          <w:tcPr>
            <w:tcW w:w="704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242</w:t>
            </w:r>
          </w:p>
        </w:tc>
        <w:tc>
          <w:tcPr>
            <w:tcW w:w="1701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Alentuzumabe</w:t>
            </w:r>
          </w:p>
        </w:tc>
        <w:tc>
          <w:tcPr>
            <w:tcW w:w="1985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685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Alentuzumabe 10 mg/mL - Solução para diluição para infusão</w:t>
            </w:r>
          </w:p>
        </w:tc>
        <w:tc>
          <w:tcPr>
            <w:tcW w:w="1418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E57590" w:rsidRPr="00C437B6" w:rsidTr="00945F22">
        <w:tc>
          <w:tcPr>
            <w:tcW w:w="704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243</w:t>
            </w:r>
          </w:p>
        </w:tc>
        <w:tc>
          <w:tcPr>
            <w:tcW w:w="1701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Ocrelizumabe</w:t>
            </w:r>
          </w:p>
        </w:tc>
        <w:tc>
          <w:tcPr>
            <w:tcW w:w="1985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685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Ocrelizumabe 30 mg/ml SOL DIL INFUS IV CT FA VD TRANS X 10 ml</w:t>
            </w:r>
          </w:p>
        </w:tc>
        <w:tc>
          <w:tcPr>
            <w:tcW w:w="1418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084FCC" w:rsidRPr="00C437B6" w:rsidTr="00945F22">
        <w:tc>
          <w:tcPr>
            <w:tcW w:w="9493" w:type="dxa"/>
            <w:gridSpan w:val="5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Itens 244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a 2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67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acrescentados pelo Convênio ICMS 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158/21, 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efeitos a partir de 1º.01.2023.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244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Abacavir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2922.50.99</w:t>
            </w:r>
          </w:p>
        </w:tc>
        <w:tc>
          <w:tcPr>
            <w:tcW w:w="3685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 mg - comprimido revestido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200 mg/ml Solução oral - frasco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3003.90.78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3004.90.68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245</w:t>
            </w:r>
          </w:p>
        </w:tc>
        <w:tc>
          <w:tcPr>
            <w:tcW w:w="1701" w:type="dxa"/>
          </w:tcPr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Atazanavir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2933.39.99</w:t>
            </w:r>
          </w:p>
        </w:tc>
        <w:tc>
          <w:tcPr>
            <w:tcW w:w="3685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200 mg - cápsula gelatinosa dura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 mg - cápsula gelatinosa dura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3003.90.78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3004.90.68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246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Darunavir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2935.90.29</w:t>
            </w:r>
          </w:p>
        </w:tc>
        <w:tc>
          <w:tcPr>
            <w:tcW w:w="3685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75 mg - comprimido</w:t>
            </w:r>
          </w:p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150 mg - comprimido</w:t>
            </w:r>
          </w:p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600 mg - comprimido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800 mg - comprimido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247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Dolutegravir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2924.29.99</w:t>
            </w:r>
          </w:p>
        </w:tc>
        <w:tc>
          <w:tcPr>
            <w:tcW w:w="36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50 mg - comprimido revestido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3003.90.59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3004.90.49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248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Efavirenz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2933.39.99</w:t>
            </w:r>
          </w:p>
        </w:tc>
        <w:tc>
          <w:tcPr>
            <w:tcW w:w="3685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200 mg - Cápsula gelatinosa dura</w:t>
            </w:r>
          </w:p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600 mg - Comprimido revestido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 mg/ml Solução oral - Frasco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3003.90.88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3004.90.78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lastRenderedPageBreak/>
              <w:t>249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Enfuvirtida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2933.29.99</w:t>
            </w:r>
          </w:p>
        </w:tc>
        <w:tc>
          <w:tcPr>
            <w:tcW w:w="36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108 mg (90 mg/ml após reconstituição) - Pó para solução injetável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3003.90.78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3004.90.68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Entricitabina + Tenofovir</w:t>
            </w:r>
          </w:p>
        </w:tc>
        <w:tc>
          <w:tcPr>
            <w:tcW w:w="1985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2934.99.29 (Entricitabina)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2933.59.49 (Tenofovir)</w:t>
            </w:r>
          </w:p>
        </w:tc>
        <w:tc>
          <w:tcPr>
            <w:tcW w:w="36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Entricitabina 200 mg + tenofovir 300 mg - comprimido revestido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3003.90.99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3004.90.99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251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Estavudina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2934.99.27</w:t>
            </w:r>
          </w:p>
        </w:tc>
        <w:tc>
          <w:tcPr>
            <w:tcW w:w="36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 mg/ml solução oral - Frasco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252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Etravirina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2933.59.29</w:t>
            </w:r>
          </w:p>
        </w:tc>
        <w:tc>
          <w:tcPr>
            <w:tcW w:w="3685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100 mg - comprimido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200 mg - comprimido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3003.90.79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3004.90.69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253</w:t>
            </w:r>
          </w:p>
        </w:tc>
        <w:tc>
          <w:tcPr>
            <w:tcW w:w="1701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Fosamprenavir</w:t>
            </w:r>
          </w:p>
        </w:tc>
        <w:tc>
          <w:tcPr>
            <w:tcW w:w="1985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2935.90.29</w:t>
            </w:r>
          </w:p>
        </w:tc>
        <w:tc>
          <w:tcPr>
            <w:tcW w:w="3685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50 mg/ml - Suspensão oral - Frasco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3003.90.88</w:t>
            </w:r>
          </w:p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3004.90.78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254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Lamivudina</w:t>
            </w:r>
          </w:p>
        </w:tc>
        <w:tc>
          <w:tcPr>
            <w:tcW w:w="1985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2934.99.93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150 mg - Comprimido revestido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 mg/ml Solução oral - Frasco de 240 ml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255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Lamivudina + Zidovudina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2934.99.93 (Lamivudina)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2934.99.22 (Zidovudina)</w:t>
            </w:r>
          </w:p>
        </w:tc>
        <w:tc>
          <w:tcPr>
            <w:tcW w:w="3685" w:type="dxa"/>
          </w:tcPr>
          <w:p w:rsidR="00084FCC" w:rsidRPr="00F000B9" w:rsidRDefault="00F000B9" w:rsidP="00F000B9">
            <w:pPr>
              <w:jc w:val="both"/>
              <w:rPr>
                <w:rFonts w:ascii="Arial" w:eastAsiaTheme="minorHAnsi" w:hAnsi="Arial" w:cs="Arial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Lamivudina 150mg </w:t>
            </w:r>
            <w:proofErr w:type="gramStart"/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+</w:t>
            </w:r>
            <w:proofErr w:type="gramEnd"/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 zidovudina 300mg - Comprimido revestido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256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Lopinavir + ritonavir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2933.59.49 (Lopinavir)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2934.99.99 (Ritonavir)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Lopinavir 100mg + ritonavir 25mg - Comrpimido revestido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Lopinavir 80mg/mL + ritonavir 20mg/mL - Solução Oral - Frasco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Lopinavir 200 mg + ritonavir 50mg - Comprimido revestido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3003.90.99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3004.90.99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257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Maraviroque</w:t>
            </w:r>
          </w:p>
        </w:tc>
        <w:tc>
          <w:tcPr>
            <w:tcW w:w="1985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2924.29.99</w:t>
            </w:r>
          </w:p>
        </w:tc>
        <w:tc>
          <w:tcPr>
            <w:tcW w:w="3685" w:type="dxa"/>
          </w:tcPr>
          <w:p w:rsidR="00084FCC" w:rsidRDefault="00F000B9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150 mg - Comprimido revestido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3003.90.79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3004.90.69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258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Nevirapina</w:t>
            </w:r>
          </w:p>
        </w:tc>
        <w:tc>
          <w:tcPr>
            <w:tcW w:w="1985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2934.99.99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200 mg - Comprimido simples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 mg/ml Suspensão oral - Frasco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3003.90.78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3004.90.68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259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Raltegravir</w:t>
            </w:r>
          </w:p>
        </w:tc>
        <w:tc>
          <w:tcPr>
            <w:tcW w:w="1985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2924.29.99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100 mg - Comprimido mastigável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400 mg - Comprimido revestido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260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Ritonavir</w:t>
            </w:r>
          </w:p>
        </w:tc>
        <w:tc>
          <w:tcPr>
            <w:tcW w:w="1985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2934.99.99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100 mg - Comprimido revestido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80 mg/ml Solução oral - Frasco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3003.90.88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3004.90.78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261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Tenofovir</w:t>
            </w:r>
          </w:p>
        </w:tc>
        <w:tc>
          <w:tcPr>
            <w:tcW w:w="1985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2933.59.49</w:t>
            </w:r>
          </w:p>
        </w:tc>
        <w:tc>
          <w:tcPr>
            <w:tcW w:w="3685" w:type="dxa"/>
          </w:tcPr>
          <w:p w:rsidR="00084FCC" w:rsidRDefault="00F000B9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 mg - Comprimido revestido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3003.90.78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3004.90.68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262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Tenofovir + lamivudina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2933.59.49 (Tenofovir)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2934.99.93 (Lamivudina)</w:t>
            </w:r>
          </w:p>
        </w:tc>
        <w:tc>
          <w:tcPr>
            <w:tcW w:w="3685" w:type="dxa"/>
          </w:tcPr>
          <w:p w:rsidR="00084FCC" w:rsidRDefault="00F000B9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Tenofovir 300 mg + lamivudina 300 mg - Comprimido revestido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3003.90.99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3004.90.99</w:t>
            </w:r>
          </w:p>
        </w:tc>
      </w:tr>
      <w:tr w:rsidR="00F000B9" w:rsidRPr="00C437B6" w:rsidTr="00945F22">
        <w:tc>
          <w:tcPr>
            <w:tcW w:w="704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263</w:t>
            </w:r>
          </w:p>
        </w:tc>
        <w:tc>
          <w:tcPr>
            <w:tcW w:w="1701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Tenofovir + lamivudina + efavirenz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2933.59.49 (Tenofovir)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2934.99.93 (Lamivudina)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2933.39.99 (Efavirenz)</w:t>
            </w:r>
          </w:p>
        </w:tc>
        <w:tc>
          <w:tcPr>
            <w:tcW w:w="3685" w:type="dxa"/>
          </w:tcPr>
          <w:p w:rsidR="00F000B9" w:rsidRDefault="00F000B9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Tenofovir 300 mg + lamivudina 300 mg + efavirenz 600mg - Comprimido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3003.90.99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3004.90.99</w:t>
            </w:r>
          </w:p>
        </w:tc>
      </w:tr>
      <w:tr w:rsidR="00F000B9" w:rsidRPr="00C437B6" w:rsidTr="00945F22">
        <w:tc>
          <w:tcPr>
            <w:tcW w:w="704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264</w:t>
            </w:r>
          </w:p>
        </w:tc>
        <w:tc>
          <w:tcPr>
            <w:tcW w:w="1701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Tipranavir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2935.90.99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100 mg/ml Solução oral - frasco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250 mg - Cápsula gelatinosa mole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3003.90.88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3004.90.78</w:t>
            </w:r>
          </w:p>
        </w:tc>
      </w:tr>
      <w:tr w:rsidR="00F000B9" w:rsidRPr="00C437B6" w:rsidTr="00945F22">
        <w:tc>
          <w:tcPr>
            <w:tcW w:w="704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265</w:t>
            </w:r>
          </w:p>
        </w:tc>
        <w:tc>
          <w:tcPr>
            <w:tcW w:w="1701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Zidovudina (AZT)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2934.99.22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100 mg - Cápsula gelatinosa dura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 mg/ml Solução injetável - Frasco-ampola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 mg/ml Xarope - Frasco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F000B9" w:rsidRPr="00C437B6" w:rsidTr="00945F22">
        <w:tc>
          <w:tcPr>
            <w:tcW w:w="704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266</w:t>
            </w:r>
          </w:p>
        </w:tc>
        <w:tc>
          <w:tcPr>
            <w:tcW w:w="1701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Antimoniato de Meglumina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2922.19.99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 mg/ml - Solução injetável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3004.90.39</w:t>
            </w:r>
          </w:p>
        </w:tc>
      </w:tr>
      <w:tr w:rsidR="00F000B9" w:rsidRPr="00C437B6" w:rsidTr="00945F22">
        <w:tc>
          <w:tcPr>
            <w:tcW w:w="704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267</w:t>
            </w:r>
          </w:p>
        </w:tc>
        <w:tc>
          <w:tcPr>
            <w:tcW w:w="1701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Afibercepte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685" w:type="dxa"/>
          </w:tcPr>
          <w:p w:rsidR="00F000B9" w:rsidRDefault="00F000B9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40 mg/ml - Solução inc ivit ct 1 fa vd trans x 0,2278 ml + AGU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7A4A0C" w:rsidRPr="00C437B6" w:rsidTr="00945F22">
        <w:tc>
          <w:tcPr>
            <w:tcW w:w="9493" w:type="dxa"/>
            <w:gridSpan w:val="5"/>
          </w:tcPr>
          <w:p w:rsidR="007A4A0C" w:rsidRDefault="0046467E" w:rsidP="0046467E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Itens 268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e 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2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69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acrescentados pelo Convênio ICMS 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31/22, 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efeitos a partir de 1º.01.202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3.</w:t>
            </w:r>
          </w:p>
        </w:tc>
      </w:tr>
      <w:tr w:rsidR="007A4A0C" w:rsidRPr="00C437B6" w:rsidTr="00945F22">
        <w:tc>
          <w:tcPr>
            <w:tcW w:w="704" w:type="dxa"/>
          </w:tcPr>
          <w:p w:rsidR="007A4A0C" w:rsidRDefault="007A4A0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268</w:t>
            </w:r>
          </w:p>
        </w:tc>
        <w:tc>
          <w:tcPr>
            <w:tcW w:w="1701" w:type="dxa"/>
          </w:tcPr>
          <w:p w:rsidR="007A4A0C" w:rsidRPr="007A4A0C" w:rsidRDefault="007A4A0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Tafamidis meglumina</w:t>
            </w:r>
          </w:p>
        </w:tc>
        <w:tc>
          <w:tcPr>
            <w:tcW w:w="1985" w:type="dxa"/>
          </w:tcPr>
          <w:p w:rsidR="007A4A0C" w:rsidRPr="007A4A0C" w:rsidRDefault="007A4A0C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2924.29.99</w:t>
            </w:r>
          </w:p>
        </w:tc>
        <w:tc>
          <w:tcPr>
            <w:tcW w:w="3685" w:type="dxa"/>
          </w:tcPr>
          <w:p w:rsidR="007A4A0C" w:rsidRPr="007A4A0C" w:rsidRDefault="007A4A0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Tafamidis meglumina - 20mg - cápsula</w:t>
            </w:r>
          </w:p>
        </w:tc>
        <w:tc>
          <w:tcPr>
            <w:tcW w:w="1418" w:type="dxa"/>
          </w:tcPr>
          <w:p w:rsidR="007A4A0C" w:rsidRPr="007A4A0C" w:rsidRDefault="007A4A0C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3004.90.49</w:t>
            </w:r>
          </w:p>
        </w:tc>
      </w:tr>
      <w:tr w:rsidR="007A4A0C" w:rsidRPr="00C437B6" w:rsidTr="00945F22">
        <w:tc>
          <w:tcPr>
            <w:tcW w:w="704" w:type="dxa"/>
          </w:tcPr>
          <w:p w:rsidR="007A4A0C" w:rsidRDefault="007A4A0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269</w:t>
            </w:r>
          </w:p>
        </w:tc>
        <w:tc>
          <w:tcPr>
            <w:tcW w:w="1701" w:type="dxa"/>
          </w:tcPr>
          <w:p w:rsidR="007A4A0C" w:rsidRPr="007A4A0C" w:rsidRDefault="007A4A0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Risperidona</w:t>
            </w:r>
          </w:p>
        </w:tc>
        <w:tc>
          <w:tcPr>
            <w:tcW w:w="1985" w:type="dxa"/>
          </w:tcPr>
          <w:p w:rsidR="007A4A0C" w:rsidRPr="007A4A0C" w:rsidRDefault="007A4A0C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2933.59.99</w:t>
            </w:r>
          </w:p>
        </w:tc>
        <w:tc>
          <w:tcPr>
            <w:tcW w:w="3685" w:type="dxa"/>
          </w:tcPr>
          <w:p w:rsidR="007A4A0C" w:rsidRPr="007A4A0C" w:rsidRDefault="007A4A0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 mg/mL - solução oral (frasco com 30 mL)</w:t>
            </w:r>
          </w:p>
        </w:tc>
        <w:tc>
          <w:tcPr>
            <w:tcW w:w="1418" w:type="dxa"/>
          </w:tcPr>
          <w:p w:rsidR="007A4A0C" w:rsidRPr="007A4A0C" w:rsidRDefault="007A4A0C" w:rsidP="007A4A0C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3003.90.79</w:t>
            </w:r>
          </w:p>
          <w:p w:rsidR="007A4A0C" w:rsidRPr="007A4A0C" w:rsidRDefault="007A4A0C" w:rsidP="007A4A0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3004.90.69</w:t>
            </w:r>
          </w:p>
        </w:tc>
      </w:tr>
      <w:tr w:rsidR="006D54FB" w:rsidRPr="00C437B6" w:rsidTr="00945F22">
        <w:tc>
          <w:tcPr>
            <w:tcW w:w="9493" w:type="dxa"/>
            <w:gridSpan w:val="5"/>
          </w:tcPr>
          <w:p w:rsidR="006D54FB" w:rsidRPr="006D54FB" w:rsidRDefault="006D54FB" w:rsidP="007A4A0C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Iten 270 acrescentado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pelo Convênio ICMS 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180/22, 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efeitos a partir </w:t>
            </w:r>
            <w:r w:rsidRPr="006D54FB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d</w:t>
            </w:r>
            <w:r w:rsidRPr="006D54FB">
              <w:rPr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  <w:t>o primeiro dia do segundo mês subsequente ao da ratificação</w:t>
            </w:r>
            <w:r w:rsidRPr="006D54FB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.</w:t>
            </w:r>
          </w:p>
        </w:tc>
      </w:tr>
      <w:tr w:rsidR="00034BE9" w:rsidRPr="00C437B6" w:rsidTr="00252C0B">
        <w:tc>
          <w:tcPr>
            <w:tcW w:w="704" w:type="dxa"/>
          </w:tcPr>
          <w:p w:rsidR="00034BE9" w:rsidRPr="00034BE9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034BE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lastRenderedPageBreak/>
              <w:t>270</w:t>
            </w:r>
          </w:p>
        </w:tc>
        <w:tc>
          <w:tcPr>
            <w:tcW w:w="1701" w:type="dxa"/>
          </w:tcPr>
          <w:p w:rsidR="00034BE9" w:rsidRPr="00034BE9" w:rsidRDefault="00034BE9" w:rsidP="00034BE9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034BE9">
              <w:rPr>
                <w:rFonts w:ascii="Arial" w:hAnsi="Arial" w:cs="Arial"/>
                <w:sz w:val="20"/>
                <w:szCs w:val="20"/>
              </w:rPr>
              <w:t>Imiglucerase</w:t>
            </w:r>
          </w:p>
        </w:tc>
        <w:tc>
          <w:tcPr>
            <w:tcW w:w="1985" w:type="dxa"/>
          </w:tcPr>
          <w:p w:rsidR="00034BE9" w:rsidRPr="006D54FB" w:rsidRDefault="00034BE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6D54F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3507.90.39</w:t>
            </w:r>
          </w:p>
        </w:tc>
        <w:tc>
          <w:tcPr>
            <w:tcW w:w="3685" w:type="dxa"/>
          </w:tcPr>
          <w:p w:rsidR="00034BE9" w:rsidRPr="006D54FB" w:rsidRDefault="006D54FB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6D54F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Imiglucerase 400 U. - pó liofilizado para solução injetável</w:t>
            </w:r>
          </w:p>
        </w:tc>
        <w:tc>
          <w:tcPr>
            <w:tcW w:w="1418" w:type="dxa"/>
          </w:tcPr>
          <w:p w:rsidR="00034BE9" w:rsidRPr="006D54FB" w:rsidRDefault="006D54FB" w:rsidP="007A4A0C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6D54F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3003.90.29/ 3004.90.19</w:t>
            </w:r>
          </w:p>
        </w:tc>
      </w:tr>
      <w:tr w:rsidR="00252C0B" w:rsidRPr="00C437B6" w:rsidTr="00BF207D">
        <w:tc>
          <w:tcPr>
            <w:tcW w:w="9493" w:type="dxa"/>
            <w:gridSpan w:val="5"/>
          </w:tcPr>
          <w:p w:rsidR="00252C0B" w:rsidRPr="006D54FB" w:rsidRDefault="00252C0B" w:rsidP="00252C0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Itens 271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e 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2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72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acrescentados pelo Convênio ICMS 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92/23, 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efeitos a partir de 1º.01.202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4.</w:t>
            </w:r>
          </w:p>
        </w:tc>
      </w:tr>
      <w:tr w:rsidR="00945F22" w:rsidRPr="00C437B6" w:rsidTr="00252C0B">
        <w:tc>
          <w:tcPr>
            <w:tcW w:w="704" w:type="dxa"/>
          </w:tcPr>
          <w:p w:rsidR="00945F22" w:rsidRPr="00252C0B" w:rsidRDefault="00945F22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271</w:t>
            </w:r>
          </w:p>
        </w:tc>
        <w:tc>
          <w:tcPr>
            <w:tcW w:w="1701" w:type="dxa"/>
          </w:tcPr>
          <w:p w:rsidR="00945F22" w:rsidRPr="00252C0B" w:rsidRDefault="00252C0B" w:rsidP="00034BE9">
            <w:pPr>
              <w:rPr>
                <w:rFonts w:ascii="Arial" w:hAnsi="Arial" w:cs="Arial"/>
                <w:sz w:val="20"/>
                <w:szCs w:val="20"/>
              </w:rPr>
            </w:pPr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Heparina Sódica</w:t>
            </w:r>
          </w:p>
        </w:tc>
        <w:tc>
          <w:tcPr>
            <w:tcW w:w="1985" w:type="dxa"/>
          </w:tcPr>
          <w:p w:rsidR="00945F22" w:rsidRPr="00252C0B" w:rsidRDefault="00252C0B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3001.90.10</w:t>
            </w:r>
          </w:p>
        </w:tc>
        <w:tc>
          <w:tcPr>
            <w:tcW w:w="3685" w:type="dxa"/>
          </w:tcPr>
          <w:p w:rsidR="00945F22" w:rsidRDefault="00252C0B" w:rsidP="00252C0B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5.000 unidades internacionais/0,25 mL</w:t>
            </w: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 –</w:t>
            </w:r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 </w:t>
            </w:r>
          </w:p>
          <w:p w:rsidR="00252C0B" w:rsidRPr="00252C0B" w:rsidRDefault="00252C0B" w:rsidP="00252C0B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proofErr w:type="gramStart"/>
            <w:r w:rsidRPr="00252C0B">
              <w:rPr>
                <w:rFonts w:ascii="Arial" w:eastAsiaTheme="minorHAnsi" w:hAnsi="Arial" w:cs="Arial"/>
                <w:color w:val="000000"/>
                <w:sz w:val="18"/>
                <w:szCs w:val="18"/>
              </w:rPr>
              <w:t>solução</w:t>
            </w:r>
            <w:proofErr w:type="gramEnd"/>
            <w:r w:rsidRPr="00252C0B">
              <w:rPr>
                <w:rFonts w:ascii="Arial" w:eastAsiaTheme="minorHAnsi" w:hAnsi="Arial" w:cs="Arial"/>
                <w:color w:val="000000"/>
                <w:sz w:val="18"/>
                <w:szCs w:val="18"/>
              </w:rPr>
              <w:t xml:space="preserve"> injetável</w:t>
            </w:r>
          </w:p>
        </w:tc>
        <w:tc>
          <w:tcPr>
            <w:tcW w:w="1418" w:type="dxa"/>
          </w:tcPr>
          <w:p w:rsidR="00252C0B" w:rsidRPr="00252C0B" w:rsidRDefault="00252C0B" w:rsidP="00252C0B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3003.90.99</w:t>
            </w:r>
          </w:p>
          <w:p w:rsidR="00945F22" w:rsidRPr="00252C0B" w:rsidRDefault="00252C0B" w:rsidP="00252C0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3004.90.99</w:t>
            </w:r>
          </w:p>
        </w:tc>
      </w:tr>
      <w:tr w:rsidR="00945F22" w:rsidRPr="00C437B6" w:rsidTr="00252C0B">
        <w:tc>
          <w:tcPr>
            <w:tcW w:w="704" w:type="dxa"/>
          </w:tcPr>
          <w:p w:rsidR="00945F22" w:rsidRPr="00252C0B" w:rsidRDefault="00252C0B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272</w:t>
            </w:r>
          </w:p>
        </w:tc>
        <w:tc>
          <w:tcPr>
            <w:tcW w:w="1701" w:type="dxa"/>
          </w:tcPr>
          <w:p w:rsidR="00945F22" w:rsidRPr="00252C0B" w:rsidRDefault="00252C0B" w:rsidP="00034BE9">
            <w:pPr>
              <w:rPr>
                <w:rFonts w:ascii="Arial" w:hAnsi="Arial" w:cs="Arial"/>
                <w:sz w:val="20"/>
                <w:szCs w:val="20"/>
              </w:rPr>
            </w:pPr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Dapagliflozina</w:t>
            </w:r>
          </w:p>
        </w:tc>
        <w:tc>
          <w:tcPr>
            <w:tcW w:w="1985" w:type="dxa"/>
          </w:tcPr>
          <w:p w:rsidR="00945F22" w:rsidRPr="00252C0B" w:rsidRDefault="00252C0B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2939.80.00</w:t>
            </w:r>
          </w:p>
        </w:tc>
        <w:tc>
          <w:tcPr>
            <w:tcW w:w="3685" w:type="dxa"/>
          </w:tcPr>
          <w:p w:rsidR="00945F22" w:rsidRPr="00252C0B" w:rsidRDefault="00252C0B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 mg - comprimid</w:t>
            </w:r>
            <w:bookmarkStart w:id="0" w:name="_GoBack"/>
            <w:bookmarkEnd w:id="0"/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o ou comprimido revestido</w:t>
            </w:r>
          </w:p>
        </w:tc>
        <w:tc>
          <w:tcPr>
            <w:tcW w:w="1418" w:type="dxa"/>
          </w:tcPr>
          <w:p w:rsidR="00252C0B" w:rsidRPr="00252C0B" w:rsidRDefault="00252C0B" w:rsidP="00252C0B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3003.90.69</w:t>
            </w:r>
          </w:p>
          <w:p w:rsidR="00945F22" w:rsidRPr="00252C0B" w:rsidRDefault="00252C0B" w:rsidP="00252C0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3004.90.59</w:t>
            </w:r>
          </w:p>
        </w:tc>
      </w:tr>
      <w:tr w:rsidR="00EE7AF9" w:rsidRPr="00C437B6" w:rsidTr="001930F2">
        <w:tc>
          <w:tcPr>
            <w:tcW w:w="9493" w:type="dxa"/>
            <w:gridSpan w:val="5"/>
          </w:tcPr>
          <w:p w:rsidR="00EE7AF9" w:rsidRPr="00252C0B" w:rsidRDefault="00EE7AF9" w:rsidP="00252C0B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Itens 273 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e 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2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74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acrescentados pelo Convênio ICMS 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193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/23, 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efeitos a partir de 1º.01.202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5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.</w:t>
            </w:r>
          </w:p>
        </w:tc>
      </w:tr>
      <w:tr w:rsidR="00EE7AF9" w:rsidRPr="00C437B6" w:rsidTr="00252C0B">
        <w:tc>
          <w:tcPr>
            <w:tcW w:w="704" w:type="dxa"/>
          </w:tcPr>
          <w:p w:rsidR="00EE7AF9" w:rsidRPr="00EE7AF9" w:rsidRDefault="00EE7AF9" w:rsidP="00EE7AF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0"/>
                <w:szCs w:val="20"/>
              </w:rPr>
            </w:pPr>
            <w:r w:rsidRPr="00EE7AF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273</w:t>
            </w:r>
          </w:p>
          <w:tbl>
            <w:tblPr>
              <w:tblW w:w="0" w:type="auto"/>
              <w:tblLayout w:type="fixed"/>
              <w:tblCellMar>
                <w:left w:w="40" w:type="dxa"/>
                <w:right w:w="40" w:type="dxa"/>
              </w:tblCellMar>
              <w:tblLook w:val="0000" w:firstRow="0" w:lastRow="0" w:firstColumn="0" w:lastColumn="0" w:noHBand="0" w:noVBand="0"/>
            </w:tblPr>
            <w:tblGrid>
              <w:gridCol w:w="1576"/>
              <w:gridCol w:w="2693"/>
              <w:gridCol w:w="1842"/>
              <w:gridCol w:w="6662"/>
              <w:gridCol w:w="2409"/>
            </w:tblGrid>
            <w:tr w:rsidR="00EE7AF9" w:rsidRPr="00EE7AF9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5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EE7AF9" w:rsidRPr="00EE7AF9" w:rsidRDefault="00EE7AF9" w:rsidP="00EE7AF9">
                  <w:pPr>
                    <w:autoSpaceDE w:val="0"/>
                    <w:autoSpaceDN w:val="0"/>
                    <w:adjustRightInd w:val="0"/>
                    <w:spacing w:after="0" w:line="240" w:lineRule="atLeast"/>
                    <w:ind w:left="15"/>
                    <w:jc w:val="both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6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EE7AF9" w:rsidRPr="00EE7AF9" w:rsidRDefault="00EE7AF9" w:rsidP="00EE7AF9">
                  <w:pPr>
                    <w:autoSpaceDE w:val="0"/>
                    <w:autoSpaceDN w:val="0"/>
                    <w:adjustRightInd w:val="0"/>
                    <w:spacing w:after="0" w:line="240" w:lineRule="atLeast"/>
                    <w:ind w:left="15" w:right="10"/>
                    <w:jc w:val="both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EE7AF9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Omalizumabe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EE7AF9" w:rsidRPr="00EE7AF9" w:rsidRDefault="00EE7AF9" w:rsidP="00EE7AF9">
                  <w:pPr>
                    <w:autoSpaceDE w:val="0"/>
                    <w:autoSpaceDN w:val="0"/>
                    <w:adjustRightInd w:val="0"/>
                    <w:spacing w:after="0" w:line="240" w:lineRule="atLeast"/>
                    <w:ind w:left="15" w:right="15"/>
                    <w:jc w:val="both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EE7AF9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3002.13.00</w:t>
                  </w:r>
                </w:p>
              </w:tc>
              <w:tc>
                <w:tcPr>
                  <w:tcW w:w="666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EE7AF9" w:rsidRPr="00EE7AF9" w:rsidRDefault="00EE7AF9" w:rsidP="00EE7AF9">
                  <w:pPr>
                    <w:autoSpaceDE w:val="0"/>
                    <w:autoSpaceDN w:val="0"/>
                    <w:adjustRightInd w:val="0"/>
                    <w:spacing w:after="0" w:line="240" w:lineRule="atLeast"/>
                    <w:ind w:left="15" w:right="15"/>
                    <w:jc w:val="both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EE7AF9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Omalizumabe -150 mg pó liofilizado - por frasco - ampola</w:t>
                  </w:r>
                </w:p>
              </w:tc>
              <w:tc>
                <w:tcPr>
                  <w:tcW w:w="240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EE7AF9" w:rsidRPr="00EE7AF9" w:rsidRDefault="00EE7AF9" w:rsidP="00EE7AF9">
                  <w:pPr>
                    <w:autoSpaceDE w:val="0"/>
                    <w:autoSpaceDN w:val="0"/>
                    <w:adjustRightInd w:val="0"/>
                    <w:spacing w:after="0" w:line="240" w:lineRule="atLeast"/>
                    <w:ind w:left="15" w:right="15"/>
                    <w:jc w:val="both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EE7AF9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3002.15.90</w:t>
                  </w:r>
                </w:p>
              </w:tc>
            </w:tr>
          </w:tbl>
          <w:p w:rsidR="00EE7AF9" w:rsidRPr="00EE7AF9" w:rsidRDefault="00EE7AF9" w:rsidP="00EE7AF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:rsidR="00EE7AF9" w:rsidRPr="00EE7AF9" w:rsidRDefault="00EE7AF9" w:rsidP="00034BE9">
            <w:pPr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E7AF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Omalizumabe</w:t>
            </w:r>
          </w:p>
        </w:tc>
        <w:tc>
          <w:tcPr>
            <w:tcW w:w="1985" w:type="dxa"/>
          </w:tcPr>
          <w:p w:rsidR="00EE7AF9" w:rsidRPr="00EE7AF9" w:rsidRDefault="00EE7AF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E7AF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685" w:type="dxa"/>
          </w:tcPr>
          <w:p w:rsidR="00EE7AF9" w:rsidRPr="00EE7AF9" w:rsidRDefault="00EE7AF9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E7AF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Omalizumabe -150 mg pó liofilizado - por frasco - ampola</w:t>
            </w:r>
          </w:p>
        </w:tc>
        <w:tc>
          <w:tcPr>
            <w:tcW w:w="1418" w:type="dxa"/>
          </w:tcPr>
          <w:p w:rsidR="00EE7AF9" w:rsidRPr="00EE7AF9" w:rsidRDefault="00EE7AF9" w:rsidP="00252C0B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E7AF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EE7AF9" w:rsidRPr="00C437B6" w:rsidTr="00252C0B">
        <w:tc>
          <w:tcPr>
            <w:tcW w:w="704" w:type="dxa"/>
          </w:tcPr>
          <w:p w:rsidR="00EE7AF9" w:rsidRPr="00EE7AF9" w:rsidRDefault="00EE7AF9" w:rsidP="00EE7AF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E7AF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274</w:t>
            </w:r>
          </w:p>
          <w:p w:rsidR="00EE7AF9" w:rsidRPr="00EE7AF9" w:rsidRDefault="00EE7AF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:rsidR="00EE7AF9" w:rsidRPr="00EE7AF9" w:rsidRDefault="00EE7AF9" w:rsidP="00034BE9">
            <w:pPr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E7AF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Alfa-alglicosidase</w:t>
            </w:r>
          </w:p>
        </w:tc>
        <w:tc>
          <w:tcPr>
            <w:tcW w:w="1985" w:type="dxa"/>
          </w:tcPr>
          <w:p w:rsidR="00EE7AF9" w:rsidRPr="00EE7AF9" w:rsidRDefault="00EE7AF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E7AF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3507.90.39</w:t>
            </w:r>
          </w:p>
        </w:tc>
        <w:tc>
          <w:tcPr>
            <w:tcW w:w="3685" w:type="dxa"/>
          </w:tcPr>
          <w:p w:rsidR="00EE7AF9" w:rsidRPr="00EE7AF9" w:rsidRDefault="00EE7AF9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E7AF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Alfa-alglicosidase - 50 mg - pó para solução injetável</w:t>
            </w:r>
          </w:p>
        </w:tc>
        <w:tc>
          <w:tcPr>
            <w:tcW w:w="1418" w:type="dxa"/>
          </w:tcPr>
          <w:p w:rsidR="00EE7AF9" w:rsidRPr="00EE7AF9" w:rsidRDefault="00EE7AF9" w:rsidP="00EE7AF9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E7AF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3003.90.39</w:t>
            </w:r>
          </w:p>
          <w:p w:rsidR="00EE7AF9" w:rsidRPr="00EE7AF9" w:rsidRDefault="00EE7AF9" w:rsidP="00EE7AF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E7AF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3004.90.19</w:t>
            </w:r>
          </w:p>
        </w:tc>
      </w:tr>
    </w:tbl>
    <w:p w:rsidR="00945F22" w:rsidRDefault="00945F22" w:rsidP="00945F22">
      <w:pPr>
        <w:autoSpaceDE w:val="0"/>
        <w:autoSpaceDN w:val="0"/>
        <w:adjustRightInd w:val="0"/>
        <w:spacing w:after="0" w:line="240" w:lineRule="atLeast"/>
        <w:rPr>
          <w:rFonts w:ascii="Tms Rmn" w:eastAsiaTheme="minorHAnsi" w:hAnsi="Tms Rmn" w:cstheme="minorBidi"/>
          <w:sz w:val="24"/>
          <w:szCs w:val="24"/>
        </w:rPr>
      </w:pPr>
    </w:p>
    <w:p w:rsidR="00945F22" w:rsidRDefault="00945F22" w:rsidP="00945F22">
      <w:pPr>
        <w:autoSpaceDE w:val="0"/>
        <w:autoSpaceDN w:val="0"/>
        <w:adjustRightInd w:val="0"/>
        <w:spacing w:after="0" w:line="240" w:lineRule="atLeast"/>
        <w:rPr>
          <w:rFonts w:ascii="Tms Rmn" w:eastAsiaTheme="minorHAnsi" w:hAnsi="Tms Rmn" w:cstheme="minorBidi"/>
          <w:sz w:val="24"/>
          <w:szCs w:val="24"/>
        </w:rPr>
      </w:pPr>
    </w:p>
    <w:p w:rsidR="00945F22" w:rsidRDefault="00945F22" w:rsidP="00945F22">
      <w:pPr>
        <w:autoSpaceDE w:val="0"/>
        <w:autoSpaceDN w:val="0"/>
        <w:adjustRightInd w:val="0"/>
        <w:spacing w:after="0" w:line="240" w:lineRule="atLeast"/>
        <w:rPr>
          <w:rFonts w:ascii="Tms Rmn" w:eastAsiaTheme="minorHAnsi" w:hAnsi="Tms Rmn" w:cstheme="minorBidi"/>
          <w:sz w:val="24"/>
          <w:szCs w:val="24"/>
        </w:rPr>
      </w:pPr>
    </w:p>
    <w:p w:rsidR="00945F22" w:rsidRDefault="00945F22" w:rsidP="00945F22">
      <w:pPr>
        <w:autoSpaceDE w:val="0"/>
        <w:autoSpaceDN w:val="0"/>
        <w:adjustRightInd w:val="0"/>
        <w:spacing w:after="0" w:line="240" w:lineRule="atLeast"/>
        <w:rPr>
          <w:rFonts w:ascii="Tms Rmn" w:eastAsiaTheme="minorHAnsi" w:hAnsi="Tms Rmn" w:cstheme="minorBidi"/>
          <w:sz w:val="24"/>
          <w:szCs w:val="24"/>
        </w:rPr>
      </w:pPr>
    </w:p>
    <w:p w:rsidR="00945F22" w:rsidRPr="00945F22" w:rsidRDefault="00945F22" w:rsidP="00945F22">
      <w:pPr>
        <w:autoSpaceDE w:val="0"/>
        <w:autoSpaceDN w:val="0"/>
        <w:adjustRightInd w:val="0"/>
        <w:spacing w:after="0" w:line="240" w:lineRule="atLeast"/>
        <w:rPr>
          <w:rFonts w:ascii="Tms Rmn" w:eastAsiaTheme="minorHAnsi" w:hAnsi="Tms Rmn" w:cstheme="minorBidi"/>
          <w:sz w:val="24"/>
          <w:szCs w:val="24"/>
        </w:rPr>
      </w:pPr>
    </w:p>
    <w:p w:rsidR="00945F22" w:rsidRPr="00945F22" w:rsidRDefault="00945F22" w:rsidP="00945F22">
      <w:pPr>
        <w:autoSpaceDE w:val="0"/>
        <w:autoSpaceDN w:val="0"/>
        <w:adjustRightInd w:val="0"/>
        <w:spacing w:after="0" w:line="240" w:lineRule="auto"/>
        <w:rPr>
          <w:rFonts w:ascii="Arial" w:eastAsiaTheme="minorHAnsi" w:hAnsi="Arial" w:cs="Arial"/>
          <w:color w:val="000000"/>
        </w:rPr>
      </w:pPr>
    </w:p>
    <w:p w:rsidR="00C437B6" w:rsidRDefault="00C437B6" w:rsidP="00C437B6">
      <w:pPr>
        <w:autoSpaceDE w:val="0"/>
        <w:autoSpaceDN w:val="0"/>
        <w:adjustRightInd w:val="0"/>
        <w:spacing w:after="0" w:line="240" w:lineRule="auto"/>
        <w:rPr>
          <w:rFonts w:ascii="Arial" w:eastAsiaTheme="minorHAnsi" w:hAnsi="Arial" w:cs="Arial"/>
          <w:color w:val="000000"/>
          <w:sz w:val="24"/>
          <w:szCs w:val="24"/>
        </w:rPr>
      </w:pPr>
    </w:p>
    <w:p w:rsidR="00544DE5" w:rsidRPr="007D5B28" w:rsidRDefault="00544DE5" w:rsidP="00222E68"/>
    <w:sectPr w:rsidR="00544DE5" w:rsidRPr="007D5B28" w:rsidSect="006A661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hideSpellingErrors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2E68"/>
    <w:rsid w:val="00034BE9"/>
    <w:rsid w:val="00043E5B"/>
    <w:rsid w:val="00076235"/>
    <w:rsid w:val="000773AB"/>
    <w:rsid w:val="00084FCC"/>
    <w:rsid w:val="000B1ADD"/>
    <w:rsid w:val="000C36B8"/>
    <w:rsid w:val="000C5797"/>
    <w:rsid w:val="000C638A"/>
    <w:rsid w:val="000E029F"/>
    <w:rsid w:val="001529F9"/>
    <w:rsid w:val="00161FF1"/>
    <w:rsid w:val="001E66BF"/>
    <w:rsid w:val="00222E68"/>
    <w:rsid w:val="00252C0B"/>
    <w:rsid w:val="00256C93"/>
    <w:rsid w:val="00273F3E"/>
    <w:rsid w:val="002A0E56"/>
    <w:rsid w:val="002C1FE2"/>
    <w:rsid w:val="00300D6A"/>
    <w:rsid w:val="00322047"/>
    <w:rsid w:val="00417021"/>
    <w:rsid w:val="00422C1A"/>
    <w:rsid w:val="0046467E"/>
    <w:rsid w:val="00490DA5"/>
    <w:rsid w:val="00497E67"/>
    <w:rsid w:val="004C25B9"/>
    <w:rsid w:val="005075B9"/>
    <w:rsid w:val="00544DE5"/>
    <w:rsid w:val="0054680C"/>
    <w:rsid w:val="0055779B"/>
    <w:rsid w:val="00585140"/>
    <w:rsid w:val="00586157"/>
    <w:rsid w:val="00592F2E"/>
    <w:rsid w:val="0063686B"/>
    <w:rsid w:val="006406C6"/>
    <w:rsid w:val="006A4D49"/>
    <w:rsid w:val="006A6618"/>
    <w:rsid w:val="006D54FB"/>
    <w:rsid w:val="006D7ACF"/>
    <w:rsid w:val="007116D9"/>
    <w:rsid w:val="00727BC6"/>
    <w:rsid w:val="007435C0"/>
    <w:rsid w:val="007A4A0C"/>
    <w:rsid w:val="007B145D"/>
    <w:rsid w:val="007B6618"/>
    <w:rsid w:val="007C0E05"/>
    <w:rsid w:val="007D5B28"/>
    <w:rsid w:val="007F0116"/>
    <w:rsid w:val="008111FB"/>
    <w:rsid w:val="00841B92"/>
    <w:rsid w:val="00851A79"/>
    <w:rsid w:val="008A0F29"/>
    <w:rsid w:val="00901913"/>
    <w:rsid w:val="00911EAB"/>
    <w:rsid w:val="00945F22"/>
    <w:rsid w:val="00A17DE7"/>
    <w:rsid w:val="00A267F3"/>
    <w:rsid w:val="00AB6CB4"/>
    <w:rsid w:val="00AD3178"/>
    <w:rsid w:val="00B80B0B"/>
    <w:rsid w:val="00B978E2"/>
    <w:rsid w:val="00C02688"/>
    <w:rsid w:val="00C11B2B"/>
    <w:rsid w:val="00C437B6"/>
    <w:rsid w:val="00C6742E"/>
    <w:rsid w:val="00C74468"/>
    <w:rsid w:val="00C766A6"/>
    <w:rsid w:val="00C92618"/>
    <w:rsid w:val="00CA2B74"/>
    <w:rsid w:val="00CB4BFA"/>
    <w:rsid w:val="00CC2FA0"/>
    <w:rsid w:val="00CD589F"/>
    <w:rsid w:val="00CF7C96"/>
    <w:rsid w:val="00D154DE"/>
    <w:rsid w:val="00D534CB"/>
    <w:rsid w:val="00D72CE5"/>
    <w:rsid w:val="00DB1E4D"/>
    <w:rsid w:val="00DF1B66"/>
    <w:rsid w:val="00E57590"/>
    <w:rsid w:val="00E95DA3"/>
    <w:rsid w:val="00EB7C14"/>
    <w:rsid w:val="00EE7AF9"/>
    <w:rsid w:val="00F000B9"/>
    <w:rsid w:val="00F149C7"/>
    <w:rsid w:val="00F321DB"/>
    <w:rsid w:val="00FA2663"/>
    <w:rsid w:val="00FE4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12AC054-7E7A-4FD1-9AD2-CB6F4A8B2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D589F"/>
    <w:rPr>
      <w:rFonts w:ascii="Calibri" w:eastAsia="Calibri" w:hAnsi="Calibri" w:cs="Times New Roman"/>
    </w:rPr>
  </w:style>
  <w:style w:type="paragraph" w:styleId="Ttulo1">
    <w:name w:val="heading 1"/>
    <w:basedOn w:val="Normal"/>
    <w:next w:val="Normal"/>
    <w:link w:val="Ttulo1Char"/>
    <w:uiPriority w:val="9"/>
    <w:qFormat/>
    <w:rsid w:val="00222E6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22E6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Tabelacomgrade">
    <w:name w:val="Table Grid"/>
    <w:basedOn w:val="Tabelanormal"/>
    <w:uiPriority w:val="59"/>
    <w:rsid w:val="00222E68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Refdecomentrio">
    <w:name w:val="annotation reference"/>
    <w:basedOn w:val="Fontepargpadro"/>
    <w:uiPriority w:val="99"/>
    <w:semiHidden/>
    <w:unhideWhenUsed/>
    <w:rsid w:val="00B978E2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B978E2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B978E2"/>
    <w:rPr>
      <w:rFonts w:ascii="Calibri" w:eastAsia="Calibri" w:hAnsi="Calibri" w:cs="Times New Roman"/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B978E2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B978E2"/>
    <w:rPr>
      <w:rFonts w:ascii="Calibri" w:eastAsia="Calibri" w:hAnsi="Calibri" w:cs="Times New Roman"/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978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978E2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2715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02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9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34</Pages>
  <Words>12907</Words>
  <Characters>69698</Characters>
  <Application>Microsoft Office Word</Application>
  <DocSecurity>0</DocSecurity>
  <Lines>580</Lines>
  <Paragraphs>164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233383421</dc:creator>
  <cp:lastModifiedBy>Gabriela Vaz de Campos Patricio</cp:lastModifiedBy>
  <cp:revision>2</cp:revision>
  <dcterms:created xsi:type="dcterms:W3CDTF">2023-12-13T17:44:00Z</dcterms:created>
  <dcterms:modified xsi:type="dcterms:W3CDTF">2023-12-13T17:44:00Z</dcterms:modified>
</cp:coreProperties>
</file>